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oter5.xml" ContentType="application/vnd.openxmlformats-officedocument.wordprocessingml.foot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Style18"/>
        <w:spacing w:before="69" w:after="0"/>
        <w:ind w:left="292" w:right="70" w:hanging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Отчёт</w:t>
      </w:r>
      <w:r>
        <w:rPr>
          <w:rFonts w:ascii="Times New Roman" w:hAnsi="Times New Roman"/>
          <w:spacing w:val="-3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профсоюзного</w:t>
      </w:r>
      <w:r>
        <w:rPr>
          <w:rFonts w:ascii="Times New Roman" w:hAnsi="Times New Roman"/>
          <w:spacing w:val="-3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комитета первичной</w:t>
      </w:r>
      <w:r>
        <w:rPr>
          <w:rFonts w:ascii="Times New Roman" w:hAnsi="Times New Roman"/>
          <w:spacing w:val="-4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профсоюзной</w:t>
      </w:r>
      <w:r>
        <w:rPr>
          <w:rFonts w:ascii="Times New Roman" w:hAnsi="Times New Roman"/>
          <w:spacing w:val="-7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организации МБОУ «</w:t>
      </w:r>
      <w:r>
        <w:rPr>
          <w:rFonts w:ascii="Times New Roman" w:hAnsi="Times New Roman"/>
          <w:sz w:val="28"/>
          <w:szCs w:val="28"/>
        </w:rPr>
        <w:t>Кузякинская ООШ</w:t>
      </w:r>
      <w:r>
        <w:rPr>
          <w:rFonts w:ascii="Times New Roman" w:hAnsi="Times New Roman"/>
          <w:sz w:val="28"/>
          <w:szCs w:val="28"/>
        </w:rPr>
        <w:t xml:space="preserve">» </w:t>
      </w:r>
      <w:r>
        <w:rPr>
          <w:rFonts w:ascii="Times New Roman" w:hAnsi="Times New Roman"/>
          <w:sz w:val="28"/>
          <w:szCs w:val="28"/>
        </w:rPr>
        <w:t>А</w:t>
      </w:r>
      <w:r>
        <w:rPr>
          <w:rFonts w:ascii="Times New Roman" w:hAnsi="Times New Roman"/>
          <w:sz w:val="28"/>
          <w:szCs w:val="28"/>
        </w:rPr>
        <w:t>МР РТ</w:t>
      </w:r>
    </w:p>
    <w:p>
      <w:pPr>
        <w:pStyle w:val="Style18"/>
        <w:spacing w:lineRule="exact" w:line="322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 работе</w:t>
      </w:r>
      <w:r>
        <w:rPr>
          <w:rFonts w:ascii="Times New Roman" w:hAnsi="Times New Roman"/>
          <w:spacing w:val="-1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за</w:t>
      </w:r>
      <w:r>
        <w:rPr>
          <w:rFonts w:ascii="Times New Roman" w:hAnsi="Times New Roman"/>
          <w:spacing w:val="-1"/>
          <w:sz w:val="28"/>
          <w:szCs w:val="28"/>
        </w:rPr>
        <w:t xml:space="preserve"> </w:t>
      </w:r>
      <w:r>
        <w:rPr>
          <w:rFonts w:ascii="Times New Roman" w:hAnsi="Times New Roman"/>
          <w:spacing w:val="-1"/>
          <w:sz w:val="28"/>
          <w:szCs w:val="28"/>
        </w:rPr>
        <w:t>2024</w:t>
      </w:r>
      <w:r>
        <w:rPr>
          <w:rFonts w:ascii="Times New Roman" w:hAnsi="Times New Roman"/>
          <w:spacing w:val="-2"/>
          <w:sz w:val="28"/>
          <w:szCs w:val="28"/>
        </w:rPr>
        <w:t xml:space="preserve"> </w:t>
      </w:r>
      <w:r>
        <w:rPr>
          <w:rFonts w:ascii="Times New Roman" w:hAnsi="Times New Roman"/>
          <w:spacing w:val="-4"/>
          <w:sz w:val="28"/>
          <w:szCs w:val="28"/>
        </w:rPr>
        <w:t>год</w:t>
      </w:r>
    </w:p>
    <w:p>
      <w:pPr>
        <w:pStyle w:val="Style14"/>
        <w:spacing w:before="310" w:after="0"/>
        <w:ind w:left="143" w:right="117" w:firstLine="35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Первичная профсоюзная организация сегодня – это единственная организация, которая защищает трудовые права работников, добивается выполнения</w:t>
      </w:r>
      <w:r>
        <w:rPr>
          <w:rFonts w:ascii="Times New Roman" w:hAnsi="Times New Roman"/>
          <w:spacing w:val="40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социальных гарантий, улучшает микроклимат в коллективе. Задача по сплочению коллектива – одна из главных задач профсоюзного комитета. Мы хотим, чтобы все работники: и администрация,</w:t>
      </w:r>
      <w:r>
        <w:rPr>
          <w:rFonts w:ascii="Times New Roman" w:hAnsi="Times New Roman"/>
          <w:spacing w:val="40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pacing w:val="40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педагоги,</w:t>
      </w:r>
      <w:r>
        <w:rPr>
          <w:rFonts w:ascii="Times New Roman" w:hAnsi="Times New Roman"/>
          <w:spacing w:val="40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и технический персонал были объединены не только профессиональной деятельностью,</w:t>
      </w:r>
      <w:r>
        <w:rPr>
          <w:rFonts w:ascii="Times New Roman" w:hAnsi="Times New Roman"/>
          <w:spacing w:val="40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но</w:t>
      </w:r>
      <w:r>
        <w:rPr>
          <w:rFonts w:ascii="Times New Roman" w:hAnsi="Times New Roman"/>
          <w:spacing w:val="40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pacing w:val="40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досугом,</w:t>
      </w:r>
      <w:r>
        <w:rPr>
          <w:rFonts w:ascii="Times New Roman" w:hAnsi="Times New Roman"/>
          <w:spacing w:val="40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чтобы</w:t>
      </w:r>
      <w:r>
        <w:rPr>
          <w:rFonts w:ascii="Times New Roman" w:hAnsi="Times New Roman"/>
          <w:spacing w:val="40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коллектив</w:t>
      </w:r>
      <w:r>
        <w:rPr>
          <w:rFonts w:ascii="Times New Roman" w:hAnsi="Times New Roman"/>
          <w:spacing w:val="40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участвовал</w:t>
      </w:r>
      <w:r>
        <w:rPr>
          <w:rFonts w:ascii="Times New Roman" w:hAnsi="Times New Roman"/>
          <w:spacing w:val="40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в жизни</w:t>
      </w:r>
      <w:r>
        <w:rPr>
          <w:rFonts w:ascii="Times New Roman" w:hAnsi="Times New Roman"/>
          <w:spacing w:val="40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каждого сотрудника, помогал решать проблемы, радовался и огорчался вместе</w:t>
      </w:r>
      <w:r>
        <w:rPr>
          <w:rFonts w:ascii="Times New Roman" w:hAnsi="Times New Roman"/>
          <w:spacing w:val="80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</w:t>
      </w:r>
      <w:r>
        <w:rPr>
          <w:rFonts w:ascii="Times New Roman" w:hAnsi="Times New Roman"/>
          <w:spacing w:val="80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нами.</w:t>
      </w:r>
      <w:r>
        <w:rPr>
          <w:rFonts w:ascii="Times New Roman" w:hAnsi="Times New Roman"/>
          <w:spacing w:val="80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Работа</w:t>
      </w:r>
      <w:r>
        <w:rPr>
          <w:rFonts w:ascii="Times New Roman" w:hAnsi="Times New Roman"/>
          <w:spacing w:val="80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профсоюзного</w:t>
      </w:r>
      <w:r>
        <w:rPr>
          <w:rFonts w:ascii="Times New Roman" w:hAnsi="Times New Roman"/>
          <w:spacing w:val="80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комитета</w:t>
      </w:r>
      <w:r>
        <w:rPr>
          <w:rFonts w:ascii="Times New Roman" w:hAnsi="Times New Roman"/>
          <w:spacing w:val="80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за</w:t>
      </w:r>
      <w:r>
        <w:rPr>
          <w:rFonts w:ascii="Times New Roman" w:hAnsi="Times New Roman"/>
          <w:spacing w:val="80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отчётный</w:t>
      </w:r>
      <w:r>
        <w:rPr>
          <w:rFonts w:ascii="Times New Roman" w:hAnsi="Times New Roman"/>
          <w:spacing w:val="80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период велась</w:t>
      </w:r>
      <w:r>
        <w:rPr>
          <w:rFonts w:ascii="Times New Roman" w:hAnsi="Times New Roman"/>
          <w:spacing w:val="56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pacing w:val="74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соответствии</w:t>
      </w:r>
      <w:r>
        <w:rPr>
          <w:rFonts w:ascii="Times New Roman" w:hAnsi="Times New Roman"/>
          <w:spacing w:val="75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</w:t>
      </w:r>
      <w:r>
        <w:rPr>
          <w:rFonts w:ascii="Times New Roman" w:hAnsi="Times New Roman"/>
          <w:spacing w:val="72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основными</w:t>
      </w:r>
      <w:r>
        <w:rPr>
          <w:rFonts w:ascii="Times New Roman" w:hAnsi="Times New Roman"/>
          <w:spacing w:val="73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направлениями</w:t>
      </w:r>
      <w:r>
        <w:rPr>
          <w:rFonts w:ascii="Times New Roman" w:hAnsi="Times New Roman"/>
          <w:spacing w:val="75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деятельности</w:t>
      </w:r>
      <w:r>
        <w:rPr>
          <w:rFonts w:ascii="Times New Roman" w:hAnsi="Times New Roman"/>
          <w:spacing w:val="78"/>
          <w:sz w:val="28"/>
          <w:szCs w:val="28"/>
        </w:rPr>
        <w:t xml:space="preserve"> </w:t>
      </w:r>
      <w:r>
        <w:rPr>
          <w:rFonts w:ascii="Times New Roman" w:hAnsi="Times New Roman"/>
          <w:spacing w:val="-4"/>
          <w:sz w:val="28"/>
          <w:szCs w:val="28"/>
        </w:rPr>
        <w:t>МБОУ</w:t>
      </w:r>
    </w:p>
    <w:p>
      <w:pPr>
        <w:pStyle w:val="Style14"/>
        <w:spacing w:lineRule="exact" w:line="3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</w:t>
      </w:r>
      <w:r>
        <w:rPr>
          <w:rFonts w:ascii="Times New Roman" w:hAnsi="Times New Roman"/>
          <w:sz w:val="28"/>
          <w:szCs w:val="28"/>
        </w:rPr>
        <w:t>Кузякинская ООШ</w:t>
      </w:r>
      <w:r>
        <w:rPr>
          <w:rFonts w:ascii="Times New Roman" w:hAnsi="Times New Roman"/>
          <w:spacing w:val="-2"/>
          <w:sz w:val="28"/>
          <w:szCs w:val="28"/>
        </w:rPr>
        <w:t>».</w:t>
      </w:r>
    </w:p>
    <w:p>
      <w:pPr>
        <w:pStyle w:val="Style14"/>
        <w:spacing w:before="290" w:after="0"/>
        <w:ind w:left="143" w:right="113" w:firstLine="35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111111"/>
          <w:sz w:val="28"/>
          <w:szCs w:val="28"/>
        </w:rPr>
        <w:t>Первичная профсоюзная организация является структурным звеном- организацией профсоюзов работников народного образования. В своей деятельности</w:t>
      </w:r>
      <w:r>
        <w:rPr>
          <w:rFonts w:ascii="Times New Roman" w:hAnsi="Times New Roman"/>
          <w:color w:val="111111"/>
          <w:spacing w:val="57"/>
          <w:w w:val="150"/>
          <w:sz w:val="28"/>
          <w:szCs w:val="28"/>
        </w:rPr>
        <w:t xml:space="preserve">    </w:t>
      </w:r>
      <w:r>
        <w:rPr>
          <w:rFonts w:ascii="Times New Roman" w:hAnsi="Times New Roman"/>
          <w:color w:val="111111"/>
          <w:sz w:val="28"/>
          <w:szCs w:val="28"/>
        </w:rPr>
        <w:t>первичная</w:t>
      </w:r>
      <w:r>
        <w:rPr>
          <w:rFonts w:ascii="Times New Roman" w:hAnsi="Times New Roman"/>
          <w:color w:val="111111"/>
          <w:spacing w:val="58"/>
          <w:w w:val="150"/>
          <w:sz w:val="28"/>
          <w:szCs w:val="28"/>
        </w:rPr>
        <w:t xml:space="preserve">    </w:t>
      </w:r>
      <w:r>
        <w:rPr>
          <w:rFonts w:ascii="Times New Roman" w:hAnsi="Times New Roman"/>
          <w:color w:val="111111"/>
          <w:sz w:val="28"/>
          <w:szCs w:val="28"/>
        </w:rPr>
        <w:t>профсоюзная</w:t>
      </w:r>
      <w:r>
        <w:rPr>
          <w:rFonts w:ascii="Times New Roman" w:hAnsi="Times New Roman"/>
          <w:color w:val="111111"/>
          <w:spacing w:val="58"/>
          <w:w w:val="150"/>
          <w:sz w:val="28"/>
          <w:szCs w:val="28"/>
        </w:rPr>
        <w:t xml:space="preserve">    </w:t>
      </w:r>
      <w:r>
        <w:rPr>
          <w:rFonts w:ascii="Times New Roman" w:hAnsi="Times New Roman"/>
          <w:color w:val="111111"/>
          <w:sz w:val="28"/>
          <w:szCs w:val="28"/>
        </w:rPr>
        <w:t>организация</w:t>
      </w:r>
      <w:r>
        <w:rPr>
          <w:rFonts w:ascii="Times New Roman" w:hAnsi="Times New Roman"/>
          <w:color w:val="111111"/>
          <w:spacing w:val="59"/>
          <w:w w:val="150"/>
          <w:sz w:val="28"/>
          <w:szCs w:val="28"/>
        </w:rPr>
        <w:t xml:space="preserve">    </w:t>
      </w:r>
      <w:r>
        <w:rPr>
          <w:rFonts w:ascii="Times New Roman" w:hAnsi="Times New Roman"/>
          <w:color w:val="111111"/>
          <w:spacing w:val="-4"/>
          <w:w w:val="150"/>
          <w:sz w:val="28"/>
          <w:szCs w:val="28"/>
        </w:rPr>
        <w:t>«</w:t>
      </w:r>
      <w:r>
        <w:rPr>
          <w:rFonts w:ascii="Times New Roman" w:hAnsi="Times New Roman"/>
          <w:color w:val="111111"/>
          <w:spacing w:val="-4"/>
          <w:w w:val="150"/>
          <w:sz w:val="28"/>
          <w:szCs w:val="28"/>
        </w:rPr>
        <w:t>Кузякинская ООШ</w:t>
      </w:r>
      <w:r>
        <w:rPr>
          <w:rFonts w:ascii="Times New Roman" w:hAnsi="Times New Roman"/>
          <w:color w:val="111111"/>
          <w:spacing w:val="-2"/>
          <w:w w:val="150"/>
          <w:sz w:val="28"/>
          <w:szCs w:val="28"/>
        </w:rPr>
        <w:t>»</w:t>
      </w:r>
      <w:r>
        <w:rPr>
          <w:rFonts w:ascii="Times New Roman" w:hAnsi="Times New Roman"/>
          <w:color w:val="111111"/>
          <w:sz w:val="28"/>
          <w:szCs w:val="28"/>
        </w:rPr>
        <w:t xml:space="preserve"> руководствуется Уставом профсоюза,</w:t>
      </w:r>
      <w:r>
        <w:rPr>
          <w:rFonts w:ascii="Times New Roman" w:hAnsi="Times New Roman"/>
          <w:color w:val="111111"/>
          <w:spacing w:val="80"/>
          <w:sz w:val="28"/>
          <w:szCs w:val="28"/>
        </w:rPr>
        <w:t xml:space="preserve"> </w:t>
      </w:r>
      <w:r>
        <w:rPr>
          <w:rFonts w:ascii="Times New Roman" w:hAnsi="Times New Roman"/>
          <w:color w:val="111111"/>
          <w:sz w:val="28"/>
          <w:szCs w:val="28"/>
        </w:rPr>
        <w:t>Законом РФ «О профессиональных союзах, их правах и гарантиях деятельности», действующим законодательством, нормативными актами.</w:t>
      </w:r>
    </w:p>
    <w:p>
      <w:pPr>
        <w:pStyle w:val="Style14"/>
        <w:spacing w:before="284" w:after="0"/>
        <w:ind w:left="143" w:right="146" w:firstLine="35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111111"/>
          <w:sz w:val="28"/>
          <w:szCs w:val="28"/>
        </w:rPr>
        <w:t xml:space="preserve">Основными целями Профсоюза являются: представительство и защита </w:t>
      </w:r>
      <w:r>
        <w:rPr>
          <w:rFonts w:ascii="Times New Roman" w:hAnsi="Times New Roman"/>
          <w:sz w:val="28"/>
          <w:szCs w:val="28"/>
        </w:rPr>
        <w:t>социально-трудовых прав</w:t>
      </w:r>
      <w:r>
        <w:rPr>
          <w:rFonts w:ascii="Times New Roman" w:hAnsi="Times New Roman"/>
          <w:spacing w:val="-1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и профессиональных</w:t>
      </w:r>
      <w:r>
        <w:rPr>
          <w:rFonts w:ascii="Times New Roman" w:hAnsi="Times New Roman"/>
          <w:spacing w:val="-1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интересов</w:t>
      </w:r>
      <w:r>
        <w:rPr>
          <w:rFonts w:ascii="Times New Roman" w:hAnsi="Times New Roman"/>
          <w:spacing w:val="-6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членов</w:t>
      </w:r>
      <w:r>
        <w:rPr>
          <w:rFonts w:ascii="Times New Roman" w:hAnsi="Times New Roman"/>
          <w:spacing w:val="-1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профсоюза.</w:t>
      </w:r>
    </w:p>
    <w:p>
      <w:pPr>
        <w:pStyle w:val="Style14"/>
        <w:spacing w:before="284" w:after="0"/>
        <w:ind w:left="143" w:right="146" w:firstLine="35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</w:t>
      </w:r>
      <w:r>
        <w:rPr>
          <w:rFonts w:ascii="Times New Roman" w:hAnsi="Times New Roman"/>
          <w:spacing w:val="45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</w:rPr>
        <w:t>сегодняшний</w:t>
      </w:r>
      <w:r>
        <w:rPr>
          <w:rFonts w:ascii="Times New Roman" w:hAnsi="Times New Roman"/>
          <w:spacing w:val="45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</w:rPr>
        <w:t>день</w:t>
      </w:r>
      <w:r>
        <w:rPr>
          <w:rFonts w:ascii="Times New Roman" w:hAnsi="Times New Roman"/>
          <w:spacing w:val="43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</w:rPr>
        <w:t>первичная</w:t>
      </w:r>
      <w:r>
        <w:rPr>
          <w:rFonts w:ascii="Times New Roman" w:hAnsi="Times New Roman"/>
          <w:spacing w:val="48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</w:rPr>
        <w:t>профсоюзная</w:t>
      </w:r>
      <w:r>
        <w:rPr>
          <w:rFonts w:ascii="Times New Roman" w:hAnsi="Times New Roman"/>
          <w:spacing w:val="44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</w:rPr>
        <w:t>организация</w:t>
      </w:r>
      <w:r>
        <w:rPr>
          <w:rFonts w:ascii="Times New Roman" w:hAnsi="Times New Roman"/>
          <w:spacing w:val="47"/>
          <w:sz w:val="28"/>
          <w:szCs w:val="28"/>
        </w:rPr>
        <w:t xml:space="preserve">  </w:t>
      </w:r>
      <w:r>
        <w:rPr>
          <w:rFonts w:ascii="Times New Roman" w:hAnsi="Times New Roman"/>
          <w:spacing w:val="-4"/>
          <w:sz w:val="28"/>
          <w:szCs w:val="28"/>
        </w:rPr>
        <w:t>«</w:t>
      </w:r>
      <w:r>
        <w:rPr>
          <w:rFonts w:ascii="Times New Roman" w:hAnsi="Times New Roman"/>
          <w:spacing w:val="-4"/>
          <w:sz w:val="28"/>
          <w:szCs w:val="28"/>
        </w:rPr>
        <w:t>Кузякинская ООШ</w:t>
      </w:r>
      <w:r>
        <w:rPr>
          <w:rFonts w:ascii="Times New Roman" w:hAnsi="Times New Roman"/>
          <w:spacing w:val="-2"/>
          <w:sz w:val="28"/>
          <w:szCs w:val="28"/>
        </w:rPr>
        <w:t xml:space="preserve">» </w:t>
      </w:r>
      <w:r>
        <w:rPr>
          <w:rFonts w:ascii="Times New Roman" w:hAnsi="Times New Roman"/>
          <w:sz w:val="28"/>
          <w:szCs w:val="28"/>
        </w:rPr>
        <w:t xml:space="preserve">насчитывает </w:t>
      </w:r>
      <w:r>
        <w:rPr>
          <w:rFonts w:ascii="Times New Roman" w:hAnsi="Times New Roman"/>
          <w:sz w:val="28"/>
          <w:szCs w:val="28"/>
        </w:rPr>
        <w:t>19</w:t>
      </w:r>
      <w:r>
        <w:rPr>
          <w:rFonts w:ascii="Times New Roman" w:hAnsi="Times New Roman"/>
          <w:sz w:val="28"/>
          <w:szCs w:val="28"/>
        </w:rPr>
        <w:t xml:space="preserve"> человек, что составляет </w:t>
      </w:r>
      <w:r>
        <w:rPr>
          <w:rFonts w:ascii="Times New Roman" w:hAnsi="Times New Roman"/>
          <w:sz w:val="28"/>
          <w:szCs w:val="28"/>
        </w:rPr>
        <w:t>100</w:t>
      </w:r>
      <w:r>
        <w:rPr>
          <w:rFonts w:ascii="Times New Roman" w:hAnsi="Times New Roman"/>
          <w:sz w:val="28"/>
          <w:szCs w:val="28"/>
        </w:rPr>
        <w:t>% от всего коллектива. Работа по привлечению новых сотрудников к профсоюзному</w:t>
      </w:r>
      <w:r>
        <w:rPr>
          <w:rFonts w:ascii="Times New Roman" w:hAnsi="Times New Roman"/>
          <w:spacing w:val="80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членству</w:t>
      </w:r>
      <w:r>
        <w:rPr>
          <w:rFonts w:ascii="Times New Roman" w:hAnsi="Times New Roman"/>
          <w:spacing w:val="80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проводится регулярно.</w:t>
      </w:r>
    </w:p>
    <w:p>
      <w:pPr>
        <w:pStyle w:val="Style14"/>
        <w:spacing w:lineRule="auto" w:line="235" w:before="292" w:after="0"/>
        <w:ind w:left="143" w:right="69" w:firstLine="35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111111"/>
          <w:sz w:val="28"/>
          <w:szCs w:val="28"/>
        </w:rPr>
        <w:t>Вся работа Профсоюзного комитета проводится в тесном сотрудничестве</w:t>
      </w:r>
      <w:r>
        <w:rPr>
          <w:rFonts w:ascii="Times New Roman" w:hAnsi="Times New Roman"/>
          <w:color w:val="111111"/>
          <w:spacing w:val="80"/>
          <w:w w:val="150"/>
          <w:sz w:val="28"/>
          <w:szCs w:val="28"/>
        </w:rPr>
        <w:t xml:space="preserve"> </w:t>
      </w:r>
      <w:r>
        <w:rPr>
          <w:rFonts w:ascii="Times New Roman" w:hAnsi="Times New Roman"/>
          <w:color w:val="111111"/>
          <w:sz w:val="28"/>
          <w:szCs w:val="28"/>
        </w:rPr>
        <w:t>с</w:t>
      </w:r>
      <w:r>
        <w:rPr>
          <w:rFonts w:ascii="Times New Roman" w:hAnsi="Times New Roman"/>
          <w:color w:val="111111"/>
          <w:spacing w:val="40"/>
          <w:sz w:val="28"/>
          <w:szCs w:val="28"/>
        </w:rPr>
        <w:t xml:space="preserve"> </w:t>
      </w:r>
      <w:r>
        <w:rPr>
          <w:rFonts w:ascii="Times New Roman" w:hAnsi="Times New Roman"/>
          <w:color w:val="111111"/>
          <w:sz w:val="28"/>
          <w:szCs w:val="28"/>
        </w:rPr>
        <w:t>администрацией</w:t>
      </w:r>
      <w:r>
        <w:rPr>
          <w:rFonts w:ascii="Times New Roman" w:hAnsi="Times New Roman"/>
          <w:color w:val="111111"/>
          <w:spacing w:val="40"/>
          <w:sz w:val="28"/>
          <w:szCs w:val="28"/>
        </w:rPr>
        <w:t xml:space="preserve"> </w:t>
      </w:r>
      <w:r>
        <w:rPr>
          <w:rFonts w:ascii="Times New Roman" w:hAnsi="Times New Roman"/>
          <w:color w:val="111111"/>
          <w:spacing w:val="15"/>
          <w:sz w:val="28"/>
          <w:szCs w:val="28"/>
        </w:rPr>
        <w:t>школы</w:t>
      </w:r>
      <w:r>
        <w:rPr>
          <w:rFonts w:ascii="Times New Roman" w:hAnsi="Times New Roman"/>
          <w:color w:val="111111"/>
          <w:spacing w:val="40"/>
          <w:sz w:val="28"/>
          <w:szCs w:val="28"/>
        </w:rPr>
        <w:t xml:space="preserve"> </w:t>
      </w:r>
      <w:r>
        <w:rPr>
          <w:rFonts w:ascii="Times New Roman" w:hAnsi="Times New Roman"/>
          <w:color w:val="111111"/>
          <w:sz w:val="28"/>
          <w:szCs w:val="28"/>
        </w:rPr>
        <w:t>и</w:t>
      </w:r>
      <w:r>
        <w:rPr>
          <w:rFonts w:ascii="Times New Roman" w:hAnsi="Times New Roman"/>
          <w:color w:val="111111"/>
          <w:spacing w:val="40"/>
          <w:sz w:val="28"/>
          <w:szCs w:val="28"/>
        </w:rPr>
        <w:t xml:space="preserve"> </w:t>
      </w:r>
      <w:r>
        <w:rPr>
          <w:rFonts w:ascii="Times New Roman" w:hAnsi="Times New Roman"/>
          <w:color w:val="111111"/>
          <w:sz w:val="28"/>
          <w:szCs w:val="28"/>
        </w:rPr>
        <w:t>дошкольного</w:t>
      </w:r>
      <w:r>
        <w:rPr>
          <w:rFonts w:ascii="Times New Roman" w:hAnsi="Times New Roman"/>
          <w:color w:val="111111"/>
          <w:spacing w:val="40"/>
          <w:sz w:val="28"/>
          <w:szCs w:val="28"/>
        </w:rPr>
        <w:t xml:space="preserve"> </w:t>
      </w:r>
      <w:r>
        <w:rPr>
          <w:rFonts w:ascii="Times New Roman" w:hAnsi="Times New Roman"/>
          <w:color w:val="111111"/>
          <w:sz w:val="28"/>
          <w:szCs w:val="28"/>
        </w:rPr>
        <w:t>учреждения,</w:t>
      </w:r>
      <w:r>
        <w:rPr>
          <w:rFonts w:ascii="Times New Roman" w:hAnsi="Times New Roman"/>
          <w:color w:val="111111"/>
          <w:spacing w:val="40"/>
          <w:sz w:val="28"/>
          <w:szCs w:val="28"/>
        </w:rPr>
        <w:t xml:space="preserve"> </w:t>
      </w:r>
      <w:r>
        <w:rPr>
          <w:rFonts w:ascii="Times New Roman" w:hAnsi="Times New Roman"/>
          <w:color w:val="111111"/>
          <w:spacing w:val="18"/>
          <w:sz w:val="28"/>
          <w:szCs w:val="28"/>
        </w:rPr>
        <w:t xml:space="preserve">директором </w:t>
      </w:r>
      <w:r>
        <w:rPr>
          <w:rFonts w:ascii="Times New Roman" w:hAnsi="Times New Roman"/>
          <w:color w:val="111111"/>
          <w:spacing w:val="16"/>
          <w:sz w:val="28"/>
          <w:szCs w:val="28"/>
        </w:rPr>
        <w:t>школы</w:t>
      </w:r>
      <w:r>
        <w:rPr>
          <w:rFonts w:ascii="Times New Roman" w:hAnsi="Times New Roman"/>
          <w:color w:val="111111"/>
          <w:spacing w:val="80"/>
          <w:sz w:val="28"/>
          <w:szCs w:val="28"/>
        </w:rPr>
        <w:t xml:space="preserve"> </w:t>
      </w:r>
      <w:r>
        <w:rPr>
          <w:rFonts w:ascii="Times New Roman" w:hAnsi="Times New Roman"/>
          <w:color w:val="111111"/>
          <w:sz w:val="28"/>
          <w:szCs w:val="28"/>
        </w:rPr>
        <w:t>и</w:t>
      </w:r>
      <w:r>
        <w:rPr>
          <w:rFonts w:ascii="Times New Roman" w:hAnsi="Times New Roman"/>
          <w:color w:val="111111"/>
          <w:spacing w:val="80"/>
          <w:sz w:val="28"/>
          <w:szCs w:val="28"/>
        </w:rPr>
        <w:t xml:space="preserve"> </w:t>
      </w:r>
      <w:r>
        <w:rPr>
          <w:rFonts w:ascii="Times New Roman" w:hAnsi="Times New Roman"/>
          <w:color w:val="111111"/>
          <w:sz w:val="28"/>
          <w:szCs w:val="28"/>
        </w:rPr>
        <w:t xml:space="preserve">заведующим </w:t>
      </w:r>
      <w:r>
        <w:rPr>
          <w:rFonts w:ascii="Times New Roman" w:hAnsi="Times New Roman"/>
          <w:color w:val="111111"/>
          <w:spacing w:val="19"/>
          <w:sz w:val="28"/>
          <w:szCs w:val="28"/>
        </w:rPr>
        <w:t xml:space="preserve">детским </w:t>
      </w:r>
      <w:r>
        <w:rPr>
          <w:rFonts w:ascii="Times New Roman" w:hAnsi="Times New Roman"/>
          <w:color w:val="111111"/>
          <w:spacing w:val="18"/>
          <w:sz w:val="28"/>
          <w:szCs w:val="28"/>
        </w:rPr>
        <w:t>садом.</w:t>
      </w:r>
      <w:r>
        <w:rPr>
          <w:rFonts w:ascii="Times New Roman" w:hAnsi="Times New Roman"/>
          <w:color w:val="111111"/>
          <w:spacing w:val="21"/>
          <w:sz w:val="28"/>
          <w:szCs w:val="28"/>
        </w:rPr>
        <w:t xml:space="preserve"> </w:t>
      </w:r>
      <w:r>
        <w:rPr>
          <w:rFonts w:ascii="Times New Roman" w:hAnsi="Times New Roman"/>
          <w:color w:val="111111"/>
          <w:sz w:val="28"/>
          <w:szCs w:val="28"/>
        </w:rPr>
        <w:t>заимоподдержка и взаимовыручка определяют стиль взаимоотношений между руководителем и Профсоюзным комитетом.</w:t>
      </w:r>
    </w:p>
    <w:p>
      <w:pPr>
        <w:pStyle w:val="Style14"/>
        <w:spacing w:lineRule="auto" w:line="235" w:before="292" w:after="0"/>
        <w:ind w:left="143" w:right="69" w:firstLine="35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111111"/>
          <w:sz w:val="28"/>
          <w:szCs w:val="28"/>
        </w:rPr>
        <w:t>Ежегодно, в начале учебного года, на первом заседании Профсоюзного комитета составляется и утверждается план работы на новый учебный год, определяются ответственные за проведение запланированных мероприятий, даты заседаний Профсоюзного комитета.</w:t>
      </w:r>
    </w:p>
    <w:p>
      <w:pPr>
        <w:pStyle w:val="Style14"/>
        <w:spacing w:lineRule="auto" w:line="235" w:before="292" w:after="0"/>
        <w:ind w:left="143" w:right="113" w:firstLine="35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111111"/>
          <w:sz w:val="28"/>
          <w:szCs w:val="28"/>
        </w:rPr>
        <w:t>Работа Профсоюзной организации МБОУ «</w:t>
      </w:r>
      <w:r>
        <w:rPr>
          <w:rFonts w:ascii="Times New Roman" w:hAnsi="Times New Roman"/>
          <w:color w:val="111111"/>
          <w:sz w:val="28"/>
          <w:szCs w:val="28"/>
        </w:rPr>
        <w:t>Кузякинская ООШ</w:t>
      </w:r>
      <w:r>
        <w:rPr>
          <w:rFonts w:ascii="Times New Roman" w:hAnsi="Times New Roman"/>
          <w:color w:val="111111"/>
          <w:spacing w:val="-2"/>
          <w:sz w:val="28"/>
          <w:szCs w:val="28"/>
        </w:rPr>
        <w:t>»</w:t>
      </w:r>
      <w:r>
        <w:rPr>
          <w:rFonts w:ascii="Times New Roman" w:hAnsi="Times New Roman"/>
          <w:color w:val="111111"/>
          <w:spacing w:val="20"/>
          <w:sz w:val="28"/>
          <w:szCs w:val="28"/>
        </w:rPr>
        <w:t xml:space="preserve"> </w:t>
      </w:r>
      <w:r>
        <w:rPr>
          <w:rFonts w:ascii="Times New Roman" w:hAnsi="Times New Roman"/>
          <w:color w:val="111111"/>
          <w:sz w:val="28"/>
          <w:szCs w:val="28"/>
        </w:rPr>
        <w:t>ведется по следующим направлениям: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944" w:leader="none"/>
        </w:tabs>
        <w:spacing w:lineRule="exact" w:line="321" w:before="0" w:after="0"/>
        <w:ind w:left="944" w:right="0" w:hanging="442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111111"/>
          <w:sz w:val="28"/>
          <w:szCs w:val="28"/>
        </w:rPr>
        <w:t>учёт</w:t>
      </w:r>
      <w:r>
        <w:rPr>
          <w:rFonts w:ascii="Times New Roman" w:hAnsi="Times New Roman"/>
          <w:color w:val="111111"/>
          <w:spacing w:val="18"/>
          <w:sz w:val="28"/>
          <w:szCs w:val="28"/>
        </w:rPr>
        <w:t xml:space="preserve"> </w:t>
      </w:r>
      <w:r>
        <w:rPr>
          <w:rFonts w:ascii="Times New Roman" w:hAnsi="Times New Roman"/>
          <w:color w:val="111111"/>
          <w:sz w:val="28"/>
          <w:szCs w:val="28"/>
        </w:rPr>
        <w:t>и</w:t>
      </w:r>
      <w:r>
        <w:rPr>
          <w:rFonts w:ascii="Times New Roman" w:hAnsi="Times New Roman"/>
          <w:color w:val="111111"/>
          <w:spacing w:val="22"/>
          <w:sz w:val="28"/>
          <w:szCs w:val="28"/>
        </w:rPr>
        <w:t xml:space="preserve"> </w:t>
      </w:r>
      <w:r>
        <w:rPr>
          <w:rFonts w:ascii="Times New Roman" w:hAnsi="Times New Roman"/>
          <w:color w:val="111111"/>
          <w:sz w:val="28"/>
          <w:szCs w:val="28"/>
        </w:rPr>
        <w:t>сохранность</w:t>
      </w:r>
      <w:r>
        <w:rPr>
          <w:rFonts w:ascii="Times New Roman" w:hAnsi="Times New Roman"/>
          <w:color w:val="111111"/>
          <w:spacing w:val="17"/>
          <w:sz w:val="28"/>
          <w:szCs w:val="28"/>
        </w:rPr>
        <w:t xml:space="preserve"> </w:t>
      </w:r>
      <w:r>
        <w:rPr>
          <w:rFonts w:ascii="Times New Roman" w:hAnsi="Times New Roman"/>
          <w:color w:val="111111"/>
          <w:sz w:val="28"/>
          <w:szCs w:val="28"/>
        </w:rPr>
        <w:t>документов</w:t>
      </w:r>
      <w:r>
        <w:rPr>
          <w:rFonts w:ascii="Times New Roman" w:hAnsi="Times New Roman"/>
          <w:color w:val="111111"/>
          <w:spacing w:val="21"/>
          <w:sz w:val="28"/>
          <w:szCs w:val="28"/>
        </w:rPr>
        <w:t xml:space="preserve"> </w:t>
      </w:r>
      <w:r>
        <w:rPr>
          <w:rFonts w:ascii="Times New Roman" w:hAnsi="Times New Roman"/>
          <w:color w:val="111111"/>
          <w:sz w:val="28"/>
          <w:szCs w:val="28"/>
        </w:rPr>
        <w:t>первичной</w:t>
      </w:r>
      <w:r>
        <w:rPr>
          <w:rFonts w:ascii="Times New Roman" w:hAnsi="Times New Roman"/>
          <w:color w:val="111111"/>
          <w:spacing w:val="22"/>
          <w:sz w:val="28"/>
          <w:szCs w:val="28"/>
        </w:rPr>
        <w:t xml:space="preserve"> </w:t>
      </w:r>
      <w:r>
        <w:rPr>
          <w:rFonts w:ascii="Times New Roman" w:hAnsi="Times New Roman"/>
          <w:color w:val="111111"/>
          <w:sz w:val="28"/>
          <w:szCs w:val="28"/>
        </w:rPr>
        <w:t>Профсоюзной</w:t>
      </w:r>
      <w:r>
        <w:rPr>
          <w:rFonts w:ascii="Times New Roman" w:hAnsi="Times New Roman"/>
          <w:color w:val="111111"/>
          <w:spacing w:val="22"/>
          <w:sz w:val="28"/>
          <w:szCs w:val="28"/>
        </w:rPr>
        <w:t xml:space="preserve"> </w:t>
      </w:r>
      <w:r>
        <w:rPr>
          <w:rFonts w:ascii="Times New Roman" w:hAnsi="Times New Roman"/>
          <w:color w:val="111111"/>
          <w:spacing w:val="-2"/>
          <w:sz w:val="28"/>
          <w:szCs w:val="28"/>
        </w:rPr>
        <w:t>организации</w:t>
      </w:r>
    </w:p>
    <w:p>
      <w:pPr>
        <w:sectPr>
          <w:footerReference w:type="default" r:id="rId2"/>
          <w:type w:val="nextPage"/>
          <w:pgSz w:w="11906" w:h="16838"/>
          <w:pgMar w:left="1559" w:right="708" w:gutter="0" w:header="0" w:top="1040" w:footer="714" w:bottom="901"/>
          <w:pgNumType w:fmt="decimal"/>
          <w:formProt w:val="false"/>
          <w:textDirection w:val="lrTb"/>
        </w:sectPr>
      </w:pPr>
    </w:p>
    <w:p>
      <w:pPr>
        <w:pStyle w:val="Style14"/>
        <w:spacing w:before="65" w:after="0"/>
        <w:ind w:left="862" w:right="0" w:hanging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111111"/>
          <w:sz w:val="28"/>
          <w:szCs w:val="28"/>
        </w:rPr>
        <w:t>в</w:t>
      </w:r>
      <w:r>
        <w:rPr>
          <w:rFonts w:ascii="Times New Roman" w:hAnsi="Times New Roman"/>
          <w:color w:val="111111"/>
          <w:spacing w:val="-5"/>
          <w:sz w:val="28"/>
          <w:szCs w:val="28"/>
        </w:rPr>
        <w:t xml:space="preserve"> </w:t>
      </w:r>
      <w:r>
        <w:rPr>
          <w:rFonts w:ascii="Times New Roman" w:hAnsi="Times New Roman"/>
          <w:color w:val="111111"/>
          <w:sz w:val="28"/>
          <w:szCs w:val="28"/>
        </w:rPr>
        <w:t>течение</w:t>
      </w:r>
      <w:r>
        <w:rPr>
          <w:rFonts w:ascii="Times New Roman" w:hAnsi="Times New Roman"/>
          <w:color w:val="111111"/>
          <w:spacing w:val="-5"/>
          <w:sz w:val="28"/>
          <w:szCs w:val="28"/>
        </w:rPr>
        <w:t xml:space="preserve"> </w:t>
      </w:r>
      <w:r>
        <w:rPr>
          <w:rFonts w:ascii="Times New Roman" w:hAnsi="Times New Roman"/>
          <w:color w:val="111111"/>
          <w:sz w:val="28"/>
          <w:szCs w:val="28"/>
        </w:rPr>
        <w:t>отчётного</w:t>
      </w:r>
      <w:r>
        <w:rPr>
          <w:rFonts w:ascii="Times New Roman" w:hAnsi="Times New Roman"/>
          <w:color w:val="111111"/>
          <w:spacing w:val="-4"/>
          <w:sz w:val="28"/>
          <w:szCs w:val="28"/>
        </w:rPr>
        <w:t xml:space="preserve"> </w:t>
      </w:r>
      <w:r>
        <w:rPr>
          <w:rFonts w:ascii="Times New Roman" w:hAnsi="Times New Roman"/>
          <w:color w:val="111111"/>
          <w:spacing w:val="-2"/>
          <w:sz w:val="28"/>
          <w:szCs w:val="28"/>
        </w:rPr>
        <w:t>периода;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862" w:leader="none"/>
          <w:tab w:val="left" w:pos="866" w:leader="none"/>
        </w:tabs>
        <w:spacing w:lineRule="auto" w:line="240" w:before="0" w:after="0"/>
        <w:ind w:left="862" w:right="120" w:hanging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111111"/>
          <w:sz w:val="28"/>
          <w:szCs w:val="28"/>
        </w:rPr>
        <w:t xml:space="preserve">решение уставных задач Профсоюза по представительству и защите социально-трудовых прав и профессиональных интересов членов </w:t>
      </w:r>
      <w:r>
        <w:rPr>
          <w:rFonts w:ascii="Times New Roman" w:hAnsi="Times New Roman"/>
          <w:color w:val="111111"/>
          <w:spacing w:val="-2"/>
          <w:sz w:val="28"/>
          <w:szCs w:val="28"/>
        </w:rPr>
        <w:t>профсоюза;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862" w:leader="none"/>
          <w:tab w:val="left" w:pos="909" w:leader="none"/>
          <w:tab w:val="left" w:pos="2065" w:leader="none"/>
          <w:tab w:val="left" w:pos="2229" w:leader="none"/>
          <w:tab w:val="left" w:pos="2425" w:leader="none"/>
          <w:tab w:val="left" w:pos="3061" w:leader="none"/>
          <w:tab w:val="left" w:pos="3414" w:leader="none"/>
          <w:tab w:val="left" w:pos="3969" w:leader="none"/>
          <w:tab w:val="left" w:pos="5068" w:leader="none"/>
          <w:tab w:val="left" w:pos="5546" w:leader="none"/>
          <w:tab w:val="left" w:pos="6069" w:leader="none"/>
          <w:tab w:val="left" w:pos="7313" w:leader="none"/>
          <w:tab w:val="left" w:pos="7653" w:leader="none"/>
          <w:tab w:val="left" w:pos="9293" w:leader="none"/>
        </w:tabs>
        <w:spacing w:lineRule="auto" w:line="240" w:before="0" w:after="0"/>
        <w:ind w:left="862" w:right="76" w:hanging="360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111111"/>
          <w:spacing w:val="-2"/>
          <w:sz w:val="28"/>
          <w:szCs w:val="28"/>
        </w:rPr>
        <w:t>участие</w:t>
      </w:r>
      <w:r>
        <w:rPr>
          <w:rFonts w:ascii="Times New Roman" w:hAnsi="Times New Roman"/>
          <w:color w:val="111111"/>
          <w:sz w:val="28"/>
          <w:szCs w:val="28"/>
        </w:rPr>
        <w:tab/>
      </w:r>
      <w:r>
        <w:rPr>
          <w:rFonts w:ascii="Times New Roman" w:hAnsi="Times New Roman"/>
          <w:color w:val="111111"/>
          <w:spacing w:val="-10"/>
          <w:sz w:val="28"/>
          <w:szCs w:val="28"/>
        </w:rPr>
        <w:t>в</w:t>
      </w:r>
      <w:r>
        <w:rPr>
          <w:rFonts w:ascii="Times New Roman" w:hAnsi="Times New Roman"/>
          <w:color w:val="111111"/>
          <w:sz w:val="28"/>
          <w:szCs w:val="28"/>
        </w:rPr>
        <w:tab/>
        <w:tab/>
      </w:r>
      <w:r>
        <w:rPr>
          <w:rFonts w:ascii="Times New Roman" w:hAnsi="Times New Roman"/>
          <w:color w:val="111111"/>
          <w:spacing w:val="-2"/>
          <w:sz w:val="28"/>
          <w:szCs w:val="28"/>
        </w:rPr>
        <w:t>аттестации</w:t>
      </w:r>
      <w:r>
        <w:rPr>
          <w:rFonts w:ascii="Times New Roman" w:hAnsi="Times New Roman"/>
          <w:color w:val="111111"/>
          <w:sz w:val="28"/>
          <w:szCs w:val="28"/>
        </w:rPr>
        <w:tab/>
      </w:r>
      <w:r>
        <w:rPr>
          <w:rFonts w:ascii="Times New Roman" w:hAnsi="Times New Roman"/>
          <w:color w:val="111111"/>
          <w:spacing w:val="-2"/>
          <w:sz w:val="28"/>
          <w:szCs w:val="28"/>
        </w:rPr>
        <w:t>педагогических</w:t>
      </w:r>
      <w:r>
        <w:rPr>
          <w:rFonts w:ascii="Times New Roman" w:hAnsi="Times New Roman"/>
          <w:color w:val="111111"/>
          <w:sz w:val="28"/>
          <w:szCs w:val="28"/>
        </w:rPr>
        <w:tab/>
      </w:r>
      <w:r>
        <w:rPr>
          <w:rFonts w:ascii="Times New Roman" w:hAnsi="Times New Roman"/>
          <w:color w:val="111111"/>
          <w:spacing w:val="-2"/>
          <w:sz w:val="28"/>
          <w:szCs w:val="28"/>
        </w:rPr>
        <w:t>работников</w:t>
      </w:r>
      <w:r>
        <w:rPr>
          <w:rFonts w:ascii="Times New Roman" w:hAnsi="Times New Roman"/>
          <w:color w:val="111111"/>
          <w:sz w:val="28"/>
          <w:szCs w:val="28"/>
        </w:rPr>
        <w:tab/>
      </w:r>
      <w:r>
        <w:rPr>
          <w:rFonts w:ascii="Times New Roman" w:hAnsi="Times New Roman"/>
          <w:color w:val="111111"/>
          <w:spacing w:val="-35"/>
          <w:sz w:val="28"/>
          <w:szCs w:val="28"/>
        </w:rPr>
        <w:t xml:space="preserve"> </w:t>
      </w:r>
      <w:r>
        <w:rPr>
          <w:rFonts w:ascii="Times New Roman" w:hAnsi="Times New Roman"/>
          <w:color w:val="111111"/>
          <w:sz w:val="28"/>
          <w:szCs w:val="28"/>
        </w:rPr>
        <w:t>ш</w:t>
      </w:r>
      <w:r>
        <w:rPr>
          <w:rFonts w:ascii="Times New Roman" w:hAnsi="Times New Roman"/>
          <w:color w:val="111111"/>
          <w:sz w:val="28"/>
          <w:szCs w:val="28"/>
        </w:rPr>
        <w:t xml:space="preserve">колы </w:t>
      </w:r>
      <w:r>
        <w:rPr>
          <w:rFonts w:ascii="Times New Roman" w:hAnsi="Times New Roman"/>
          <w:color w:val="111111"/>
          <w:spacing w:val="-10"/>
          <w:sz w:val="28"/>
          <w:szCs w:val="28"/>
        </w:rPr>
        <w:t xml:space="preserve">и </w:t>
      </w:r>
      <w:r>
        <w:rPr>
          <w:rFonts w:ascii="Times New Roman" w:hAnsi="Times New Roman"/>
          <w:color w:val="111111"/>
          <w:spacing w:val="-2"/>
          <w:sz w:val="28"/>
          <w:szCs w:val="28"/>
        </w:rPr>
        <w:t>детского</w:t>
      </w:r>
      <w:r>
        <w:rPr>
          <w:rFonts w:ascii="Times New Roman" w:hAnsi="Times New Roman"/>
          <w:color w:val="111111"/>
          <w:sz w:val="28"/>
          <w:szCs w:val="28"/>
        </w:rPr>
        <w:tab/>
        <w:tab/>
      </w:r>
      <w:r>
        <w:rPr>
          <w:rFonts w:ascii="Times New Roman" w:hAnsi="Times New Roman"/>
          <w:color w:val="111111"/>
          <w:spacing w:val="-4"/>
          <w:sz w:val="28"/>
          <w:szCs w:val="28"/>
        </w:rPr>
        <w:t>сада</w:t>
      </w:r>
      <w:r>
        <w:rPr>
          <w:rFonts w:ascii="Times New Roman" w:hAnsi="Times New Roman"/>
          <w:color w:val="111111"/>
          <w:sz w:val="28"/>
          <w:szCs w:val="28"/>
        </w:rPr>
        <w:tab/>
      </w:r>
      <w:r>
        <w:rPr>
          <w:rFonts w:ascii="Times New Roman" w:hAnsi="Times New Roman"/>
          <w:color w:val="111111"/>
          <w:spacing w:val="-10"/>
          <w:sz w:val="28"/>
          <w:szCs w:val="28"/>
        </w:rPr>
        <w:t>и</w:t>
      </w:r>
      <w:r>
        <w:rPr>
          <w:rFonts w:ascii="Times New Roman" w:hAnsi="Times New Roman"/>
          <w:color w:val="111111"/>
          <w:sz w:val="28"/>
          <w:szCs w:val="28"/>
        </w:rPr>
        <w:tab/>
      </w:r>
      <w:r>
        <w:rPr>
          <w:rFonts w:ascii="Times New Roman" w:hAnsi="Times New Roman"/>
          <w:color w:val="111111"/>
          <w:spacing w:val="-2"/>
          <w:sz w:val="28"/>
          <w:szCs w:val="28"/>
        </w:rPr>
        <w:t>работников,</w:t>
      </w:r>
      <w:r>
        <w:rPr>
          <w:rFonts w:ascii="Times New Roman" w:hAnsi="Times New Roman"/>
          <w:color w:val="111111"/>
          <w:sz w:val="28"/>
          <w:szCs w:val="28"/>
        </w:rPr>
        <w:tab/>
      </w:r>
      <w:r>
        <w:rPr>
          <w:rFonts w:ascii="Times New Roman" w:hAnsi="Times New Roman"/>
          <w:color w:val="111111"/>
          <w:spacing w:val="-6"/>
          <w:sz w:val="28"/>
          <w:szCs w:val="28"/>
        </w:rPr>
        <w:t>не</w:t>
      </w:r>
      <w:r>
        <w:rPr>
          <w:rFonts w:ascii="Times New Roman" w:hAnsi="Times New Roman"/>
          <w:color w:val="111111"/>
          <w:sz w:val="28"/>
          <w:szCs w:val="28"/>
        </w:rPr>
        <w:tab/>
      </w:r>
      <w:r>
        <w:rPr>
          <w:rFonts w:ascii="Times New Roman" w:hAnsi="Times New Roman"/>
          <w:color w:val="111111"/>
          <w:spacing w:val="-2"/>
          <w:sz w:val="28"/>
          <w:szCs w:val="28"/>
        </w:rPr>
        <w:t>относящихся</w:t>
      </w:r>
      <w:r>
        <w:rPr>
          <w:rFonts w:ascii="Times New Roman" w:hAnsi="Times New Roman"/>
          <w:color w:val="111111"/>
          <w:sz w:val="28"/>
          <w:szCs w:val="28"/>
        </w:rPr>
        <w:tab/>
      </w:r>
      <w:r>
        <w:rPr>
          <w:rFonts w:ascii="Times New Roman" w:hAnsi="Times New Roman"/>
          <w:color w:val="111111"/>
          <w:spacing w:val="-10"/>
          <w:sz w:val="28"/>
          <w:szCs w:val="28"/>
        </w:rPr>
        <w:t>к</w:t>
      </w:r>
      <w:r>
        <w:rPr>
          <w:rFonts w:ascii="Times New Roman" w:hAnsi="Times New Roman"/>
          <w:color w:val="111111"/>
          <w:sz w:val="28"/>
          <w:szCs w:val="28"/>
        </w:rPr>
        <w:tab/>
      </w:r>
      <w:r>
        <w:rPr>
          <w:rFonts w:ascii="Times New Roman" w:hAnsi="Times New Roman"/>
          <w:color w:val="111111"/>
          <w:spacing w:val="-2"/>
          <w:sz w:val="28"/>
          <w:szCs w:val="28"/>
        </w:rPr>
        <w:t>педагогическим должностям;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862" w:leader="none"/>
          <w:tab w:val="left" w:pos="873" w:leader="none"/>
        </w:tabs>
        <w:spacing w:lineRule="auto" w:line="240" w:before="0" w:after="0"/>
        <w:ind w:left="862" w:right="67" w:hanging="360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111111"/>
          <w:sz w:val="28"/>
          <w:szCs w:val="28"/>
        </w:rPr>
        <w:t>участие</w:t>
      </w:r>
      <w:r>
        <w:rPr>
          <w:rFonts w:ascii="Times New Roman" w:hAnsi="Times New Roman"/>
          <w:color w:val="111111"/>
          <w:spacing w:val="40"/>
          <w:sz w:val="28"/>
          <w:szCs w:val="28"/>
        </w:rPr>
        <w:t xml:space="preserve"> </w:t>
      </w:r>
      <w:r>
        <w:rPr>
          <w:rFonts w:ascii="Times New Roman" w:hAnsi="Times New Roman"/>
          <w:color w:val="111111"/>
          <w:sz w:val="28"/>
          <w:szCs w:val="28"/>
        </w:rPr>
        <w:t>в</w:t>
      </w:r>
      <w:r>
        <w:rPr>
          <w:rFonts w:ascii="Times New Roman" w:hAnsi="Times New Roman"/>
          <w:color w:val="111111"/>
          <w:spacing w:val="35"/>
          <w:sz w:val="28"/>
          <w:szCs w:val="28"/>
        </w:rPr>
        <w:t xml:space="preserve"> </w:t>
      </w:r>
      <w:r>
        <w:rPr>
          <w:rFonts w:ascii="Times New Roman" w:hAnsi="Times New Roman"/>
          <w:color w:val="111111"/>
          <w:sz w:val="28"/>
          <w:szCs w:val="28"/>
        </w:rPr>
        <w:t>составлении</w:t>
      </w:r>
      <w:r>
        <w:rPr>
          <w:rFonts w:ascii="Times New Roman" w:hAnsi="Times New Roman"/>
          <w:color w:val="111111"/>
          <w:spacing w:val="36"/>
          <w:sz w:val="28"/>
          <w:szCs w:val="28"/>
        </w:rPr>
        <w:t xml:space="preserve"> </w:t>
      </w:r>
      <w:r>
        <w:rPr>
          <w:rFonts w:ascii="Times New Roman" w:hAnsi="Times New Roman"/>
          <w:color w:val="111111"/>
          <w:sz w:val="28"/>
          <w:szCs w:val="28"/>
        </w:rPr>
        <w:t>графиков</w:t>
      </w:r>
      <w:r>
        <w:rPr>
          <w:rFonts w:ascii="Times New Roman" w:hAnsi="Times New Roman"/>
          <w:color w:val="111111"/>
          <w:spacing w:val="34"/>
          <w:sz w:val="28"/>
          <w:szCs w:val="28"/>
        </w:rPr>
        <w:t xml:space="preserve"> </w:t>
      </w:r>
      <w:r>
        <w:rPr>
          <w:rFonts w:ascii="Times New Roman" w:hAnsi="Times New Roman"/>
          <w:color w:val="111111"/>
          <w:sz w:val="28"/>
          <w:szCs w:val="28"/>
        </w:rPr>
        <w:t>отпусков, осуществление контроля</w:t>
      </w:r>
      <w:r>
        <w:rPr>
          <w:rFonts w:ascii="Times New Roman" w:hAnsi="Times New Roman"/>
          <w:color w:val="111111"/>
          <w:spacing w:val="36"/>
          <w:sz w:val="28"/>
          <w:szCs w:val="28"/>
        </w:rPr>
        <w:t xml:space="preserve"> </w:t>
      </w:r>
      <w:r>
        <w:rPr>
          <w:rFonts w:ascii="Times New Roman" w:hAnsi="Times New Roman"/>
          <w:color w:val="111111"/>
          <w:sz w:val="28"/>
          <w:szCs w:val="28"/>
        </w:rPr>
        <w:t>за соблюдением законодательства о труде и охране труда;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930" w:leader="none"/>
        </w:tabs>
        <w:spacing w:lineRule="auto" w:line="240" w:before="0" w:after="0"/>
        <w:ind w:left="502" w:right="86" w:hanging="0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111111"/>
          <w:sz w:val="28"/>
          <w:szCs w:val="28"/>
        </w:rPr>
        <w:t>организация</w:t>
      </w:r>
      <w:r>
        <w:rPr>
          <w:rFonts w:ascii="Times New Roman" w:hAnsi="Times New Roman"/>
          <w:color w:val="111111"/>
          <w:spacing w:val="40"/>
          <w:sz w:val="28"/>
          <w:szCs w:val="28"/>
        </w:rPr>
        <w:t xml:space="preserve"> </w:t>
      </w:r>
      <w:r>
        <w:rPr>
          <w:rFonts w:ascii="Times New Roman" w:hAnsi="Times New Roman"/>
          <w:color w:val="111111"/>
          <w:sz w:val="28"/>
          <w:szCs w:val="28"/>
        </w:rPr>
        <w:t>приёма</w:t>
      </w:r>
      <w:r>
        <w:rPr>
          <w:rFonts w:ascii="Times New Roman" w:hAnsi="Times New Roman"/>
          <w:color w:val="111111"/>
          <w:spacing w:val="40"/>
          <w:sz w:val="28"/>
          <w:szCs w:val="28"/>
        </w:rPr>
        <w:t xml:space="preserve"> </w:t>
      </w:r>
      <w:r>
        <w:rPr>
          <w:rFonts w:ascii="Times New Roman" w:hAnsi="Times New Roman"/>
          <w:color w:val="111111"/>
          <w:sz w:val="28"/>
          <w:szCs w:val="28"/>
        </w:rPr>
        <w:t>в</w:t>
      </w:r>
      <w:r>
        <w:rPr>
          <w:rFonts w:ascii="Times New Roman" w:hAnsi="Times New Roman"/>
          <w:color w:val="111111"/>
          <w:spacing w:val="40"/>
          <w:sz w:val="28"/>
          <w:szCs w:val="28"/>
        </w:rPr>
        <w:t xml:space="preserve"> </w:t>
      </w:r>
      <w:r>
        <w:rPr>
          <w:rFonts w:ascii="Times New Roman" w:hAnsi="Times New Roman"/>
          <w:color w:val="111111"/>
          <w:sz w:val="28"/>
          <w:szCs w:val="28"/>
        </w:rPr>
        <w:t>Профсоюз</w:t>
      </w:r>
      <w:r>
        <w:rPr>
          <w:rFonts w:ascii="Times New Roman" w:hAnsi="Times New Roman"/>
          <w:color w:val="111111"/>
          <w:spacing w:val="40"/>
          <w:sz w:val="28"/>
          <w:szCs w:val="28"/>
        </w:rPr>
        <w:t xml:space="preserve"> </w:t>
      </w:r>
      <w:r>
        <w:rPr>
          <w:rFonts w:ascii="Times New Roman" w:hAnsi="Times New Roman"/>
          <w:color w:val="111111"/>
          <w:sz w:val="28"/>
          <w:szCs w:val="28"/>
        </w:rPr>
        <w:t>работников</w:t>
      </w:r>
      <w:r>
        <w:rPr>
          <w:rFonts w:ascii="Times New Roman" w:hAnsi="Times New Roman"/>
          <w:color w:val="111111"/>
          <w:spacing w:val="40"/>
          <w:sz w:val="28"/>
          <w:szCs w:val="28"/>
        </w:rPr>
        <w:t xml:space="preserve"> </w:t>
      </w:r>
      <w:r>
        <w:rPr>
          <w:rFonts w:ascii="Times New Roman" w:hAnsi="Times New Roman"/>
          <w:color w:val="111111"/>
          <w:sz w:val="28"/>
          <w:szCs w:val="28"/>
        </w:rPr>
        <w:t>школы</w:t>
      </w:r>
      <w:r>
        <w:rPr>
          <w:rFonts w:ascii="Times New Roman" w:hAnsi="Times New Roman"/>
          <w:color w:val="111111"/>
          <w:spacing w:val="40"/>
          <w:sz w:val="28"/>
          <w:szCs w:val="28"/>
        </w:rPr>
        <w:t xml:space="preserve"> </w:t>
      </w:r>
      <w:r>
        <w:rPr>
          <w:rFonts w:ascii="Times New Roman" w:hAnsi="Times New Roman"/>
          <w:color w:val="111111"/>
          <w:sz w:val="28"/>
          <w:szCs w:val="28"/>
        </w:rPr>
        <w:t>и</w:t>
      </w:r>
      <w:r>
        <w:rPr>
          <w:rFonts w:ascii="Times New Roman" w:hAnsi="Times New Roman"/>
          <w:color w:val="111111"/>
          <w:spacing w:val="40"/>
          <w:sz w:val="28"/>
          <w:szCs w:val="28"/>
        </w:rPr>
        <w:t xml:space="preserve"> </w:t>
      </w:r>
      <w:r>
        <w:rPr>
          <w:rFonts w:ascii="Times New Roman" w:hAnsi="Times New Roman"/>
          <w:color w:val="111111"/>
          <w:sz w:val="28"/>
          <w:szCs w:val="28"/>
        </w:rPr>
        <w:t xml:space="preserve">дошкольного </w:t>
      </w:r>
      <w:r>
        <w:rPr>
          <w:rFonts w:ascii="Times New Roman" w:hAnsi="Times New Roman"/>
          <w:color w:val="111111"/>
          <w:spacing w:val="-2"/>
          <w:sz w:val="28"/>
          <w:szCs w:val="28"/>
        </w:rPr>
        <w:t>учреждения;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861" w:leader="none"/>
        </w:tabs>
        <w:spacing w:lineRule="exact" w:line="319" w:before="0" w:after="0"/>
        <w:ind w:left="861" w:right="0" w:hanging="359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111111"/>
          <w:sz w:val="28"/>
          <w:szCs w:val="28"/>
        </w:rPr>
        <w:t>проверка</w:t>
      </w:r>
      <w:r>
        <w:rPr>
          <w:rFonts w:ascii="Times New Roman" w:hAnsi="Times New Roman"/>
          <w:color w:val="111111"/>
          <w:spacing w:val="-7"/>
          <w:sz w:val="28"/>
          <w:szCs w:val="28"/>
        </w:rPr>
        <w:t xml:space="preserve"> </w:t>
      </w:r>
      <w:r>
        <w:rPr>
          <w:rFonts w:ascii="Times New Roman" w:hAnsi="Times New Roman"/>
          <w:color w:val="111111"/>
          <w:sz w:val="28"/>
          <w:szCs w:val="28"/>
        </w:rPr>
        <w:t>соглашений</w:t>
      </w:r>
      <w:r>
        <w:rPr>
          <w:rFonts w:ascii="Times New Roman" w:hAnsi="Times New Roman"/>
          <w:color w:val="111111"/>
          <w:spacing w:val="-7"/>
          <w:sz w:val="28"/>
          <w:szCs w:val="28"/>
        </w:rPr>
        <w:t xml:space="preserve"> </w:t>
      </w:r>
      <w:r>
        <w:rPr>
          <w:rFonts w:ascii="Times New Roman" w:hAnsi="Times New Roman"/>
          <w:color w:val="111111"/>
          <w:sz w:val="28"/>
          <w:szCs w:val="28"/>
        </w:rPr>
        <w:t>по</w:t>
      </w:r>
      <w:r>
        <w:rPr>
          <w:rFonts w:ascii="Times New Roman" w:hAnsi="Times New Roman"/>
          <w:color w:val="111111"/>
          <w:spacing w:val="-7"/>
          <w:sz w:val="28"/>
          <w:szCs w:val="28"/>
        </w:rPr>
        <w:t xml:space="preserve"> </w:t>
      </w:r>
      <w:r>
        <w:rPr>
          <w:rFonts w:ascii="Times New Roman" w:hAnsi="Times New Roman"/>
          <w:color w:val="111111"/>
          <w:sz w:val="28"/>
          <w:szCs w:val="28"/>
        </w:rPr>
        <w:t>охране</w:t>
      </w:r>
      <w:r>
        <w:rPr>
          <w:rFonts w:ascii="Times New Roman" w:hAnsi="Times New Roman"/>
          <w:color w:val="111111"/>
          <w:spacing w:val="-6"/>
          <w:sz w:val="28"/>
          <w:szCs w:val="28"/>
        </w:rPr>
        <w:t xml:space="preserve"> </w:t>
      </w:r>
      <w:r>
        <w:rPr>
          <w:rFonts w:ascii="Times New Roman" w:hAnsi="Times New Roman"/>
          <w:color w:val="111111"/>
          <w:spacing w:val="-2"/>
          <w:sz w:val="28"/>
          <w:szCs w:val="28"/>
        </w:rPr>
        <w:t>труда;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875" w:leader="none"/>
        </w:tabs>
        <w:spacing w:lineRule="exact" w:line="321" w:before="0" w:after="0"/>
        <w:ind w:left="875" w:right="0" w:hanging="373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111111"/>
          <w:sz w:val="28"/>
          <w:szCs w:val="28"/>
        </w:rPr>
        <w:t>контроль прохождения</w:t>
      </w:r>
      <w:r>
        <w:rPr>
          <w:rFonts w:ascii="Times New Roman" w:hAnsi="Times New Roman"/>
          <w:color w:val="111111"/>
          <w:spacing w:val="3"/>
          <w:sz w:val="28"/>
          <w:szCs w:val="28"/>
        </w:rPr>
        <w:t xml:space="preserve"> </w:t>
      </w:r>
      <w:r>
        <w:rPr>
          <w:rFonts w:ascii="Times New Roman" w:hAnsi="Times New Roman"/>
          <w:color w:val="111111"/>
          <w:sz w:val="28"/>
          <w:szCs w:val="28"/>
        </w:rPr>
        <w:t>сотрудниками</w:t>
      </w:r>
      <w:r>
        <w:rPr>
          <w:rFonts w:ascii="Times New Roman" w:hAnsi="Times New Roman"/>
          <w:color w:val="111111"/>
          <w:spacing w:val="4"/>
          <w:sz w:val="28"/>
          <w:szCs w:val="28"/>
        </w:rPr>
        <w:t xml:space="preserve"> </w:t>
      </w:r>
      <w:r>
        <w:rPr>
          <w:rFonts w:ascii="Times New Roman" w:hAnsi="Times New Roman"/>
          <w:color w:val="111111"/>
          <w:sz w:val="28"/>
          <w:szCs w:val="28"/>
        </w:rPr>
        <w:t>медицинского</w:t>
      </w:r>
      <w:r>
        <w:rPr>
          <w:rFonts w:ascii="Times New Roman" w:hAnsi="Times New Roman"/>
          <w:color w:val="111111"/>
          <w:spacing w:val="3"/>
          <w:sz w:val="28"/>
          <w:szCs w:val="28"/>
        </w:rPr>
        <w:t xml:space="preserve"> </w:t>
      </w:r>
      <w:r>
        <w:rPr>
          <w:rFonts w:ascii="Times New Roman" w:hAnsi="Times New Roman"/>
          <w:color w:val="111111"/>
          <w:spacing w:val="-2"/>
          <w:sz w:val="28"/>
          <w:szCs w:val="28"/>
        </w:rPr>
        <w:t>осмотра;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861" w:leader="none"/>
        </w:tabs>
        <w:spacing w:lineRule="exact" w:line="320" w:before="0" w:after="0"/>
        <w:ind w:left="861" w:right="0" w:hanging="359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111111"/>
          <w:sz w:val="28"/>
          <w:szCs w:val="28"/>
        </w:rPr>
        <w:t>контроль</w:t>
      </w:r>
      <w:r>
        <w:rPr>
          <w:rFonts w:ascii="Times New Roman" w:hAnsi="Times New Roman"/>
          <w:color w:val="111111"/>
          <w:spacing w:val="-13"/>
          <w:sz w:val="28"/>
          <w:szCs w:val="28"/>
        </w:rPr>
        <w:t xml:space="preserve"> </w:t>
      </w:r>
      <w:r>
        <w:rPr>
          <w:rFonts w:ascii="Times New Roman" w:hAnsi="Times New Roman"/>
          <w:color w:val="111111"/>
          <w:sz w:val="28"/>
          <w:szCs w:val="28"/>
        </w:rPr>
        <w:t>выполнения</w:t>
      </w:r>
      <w:r>
        <w:rPr>
          <w:rFonts w:ascii="Times New Roman" w:hAnsi="Times New Roman"/>
          <w:color w:val="111111"/>
          <w:spacing w:val="-9"/>
          <w:sz w:val="28"/>
          <w:szCs w:val="28"/>
        </w:rPr>
        <w:t xml:space="preserve"> </w:t>
      </w:r>
      <w:r>
        <w:rPr>
          <w:rFonts w:ascii="Times New Roman" w:hAnsi="Times New Roman"/>
          <w:color w:val="111111"/>
          <w:sz w:val="28"/>
          <w:szCs w:val="28"/>
        </w:rPr>
        <w:t>коллективного</w:t>
      </w:r>
      <w:r>
        <w:rPr>
          <w:rFonts w:ascii="Times New Roman" w:hAnsi="Times New Roman"/>
          <w:color w:val="111111"/>
          <w:spacing w:val="-10"/>
          <w:sz w:val="28"/>
          <w:szCs w:val="28"/>
        </w:rPr>
        <w:t xml:space="preserve"> </w:t>
      </w:r>
      <w:r>
        <w:rPr>
          <w:rFonts w:ascii="Times New Roman" w:hAnsi="Times New Roman"/>
          <w:color w:val="111111"/>
          <w:spacing w:val="-2"/>
          <w:sz w:val="28"/>
          <w:szCs w:val="28"/>
        </w:rPr>
        <w:t>договора;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861" w:leader="none"/>
        </w:tabs>
        <w:spacing w:lineRule="auto" w:line="240" w:before="0" w:after="0"/>
        <w:ind w:left="861" w:right="0" w:hanging="359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111111"/>
          <w:sz w:val="28"/>
          <w:szCs w:val="28"/>
        </w:rPr>
        <w:t>контроль</w:t>
      </w:r>
      <w:r>
        <w:rPr>
          <w:rFonts w:ascii="Times New Roman" w:hAnsi="Times New Roman"/>
          <w:color w:val="111111"/>
          <w:spacing w:val="-9"/>
          <w:sz w:val="28"/>
          <w:szCs w:val="28"/>
        </w:rPr>
        <w:t xml:space="preserve"> </w:t>
      </w:r>
      <w:r>
        <w:rPr>
          <w:rFonts w:ascii="Times New Roman" w:hAnsi="Times New Roman"/>
          <w:color w:val="111111"/>
          <w:sz w:val="28"/>
          <w:szCs w:val="28"/>
        </w:rPr>
        <w:t>за</w:t>
      </w:r>
      <w:r>
        <w:rPr>
          <w:rFonts w:ascii="Times New Roman" w:hAnsi="Times New Roman"/>
          <w:color w:val="111111"/>
          <w:spacing w:val="-6"/>
          <w:sz w:val="28"/>
          <w:szCs w:val="28"/>
        </w:rPr>
        <w:t xml:space="preserve"> </w:t>
      </w:r>
      <w:r>
        <w:rPr>
          <w:rFonts w:ascii="Times New Roman" w:hAnsi="Times New Roman"/>
          <w:color w:val="111111"/>
          <w:sz w:val="28"/>
          <w:szCs w:val="28"/>
        </w:rPr>
        <w:t>выплатой</w:t>
      </w:r>
      <w:r>
        <w:rPr>
          <w:rFonts w:ascii="Times New Roman" w:hAnsi="Times New Roman"/>
          <w:color w:val="111111"/>
          <w:spacing w:val="-8"/>
          <w:sz w:val="28"/>
          <w:szCs w:val="28"/>
        </w:rPr>
        <w:t xml:space="preserve"> </w:t>
      </w:r>
      <w:r>
        <w:rPr>
          <w:rFonts w:ascii="Times New Roman" w:hAnsi="Times New Roman"/>
          <w:color w:val="111111"/>
          <w:sz w:val="28"/>
          <w:szCs w:val="28"/>
        </w:rPr>
        <w:t>пособия</w:t>
      </w:r>
      <w:r>
        <w:rPr>
          <w:rFonts w:ascii="Times New Roman" w:hAnsi="Times New Roman"/>
          <w:color w:val="111111"/>
          <w:spacing w:val="-5"/>
          <w:sz w:val="28"/>
          <w:szCs w:val="28"/>
        </w:rPr>
        <w:t xml:space="preserve"> </w:t>
      </w:r>
      <w:r>
        <w:rPr>
          <w:rFonts w:ascii="Times New Roman" w:hAnsi="Times New Roman"/>
          <w:color w:val="111111"/>
          <w:sz w:val="28"/>
          <w:szCs w:val="28"/>
        </w:rPr>
        <w:t>по</w:t>
      </w:r>
      <w:r>
        <w:rPr>
          <w:rFonts w:ascii="Times New Roman" w:hAnsi="Times New Roman"/>
          <w:color w:val="111111"/>
          <w:spacing w:val="-6"/>
          <w:sz w:val="28"/>
          <w:szCs w:val="28"/>
        </w:rPr>
        <w:t xml:space="preserve"> </w:t>
      </w:r>
      <w:r>
        <w:rPr>
          <w:rFonts w:ascii="Times New Roman" w:hAnsi="Times New Roman"/>
          <w:color w:val="111111"/>
          <w:sz w:val="28"/>
          <w:szCs w:val="28"/>
        </w:rPr>
        <w:t>временной</w:t>
      </w:r>
      <w:r>
        <w:rPr>
          <w:rFonts w:ascii="Times New Roman" w:hAnsi="Times New Roman"/>
          <w:color w:val="111111"/>
          <w:spacing w:val="-6"/>
          <w:sz w:val="28"/>
          <w:szCs w:val="28"/>
        </w:rPr>
        <w:t xml:space="preserve"> </w:t>
      </w:r>
      <w:r>
        <w:rPr>
          <w:rFonts w:ascii="Times New Roman" w:hAnsi="Times New Roman"/>
          <w:color w:val="111111"/>
          <w:spacing w:val="-2"/>
          <w:sz w:val="28"/>
          <w:szCs w:val="28"/>
        </w:rPr>
        <w:t>нетрудоспособности.</w:t>
      </w:r>
    </w:p>
    <w:p>
      <w:pPr>
        <w:pStyle w:val="Style14"/>
        <w:tabs>
          <w:tab w:val="clear" w:pos="720"/>
          <w:tab w:val="left" w:pos="985" w:leader="none"/>
          <w:tab w:val="left" w:pos="2341" w:leader="none"/>
          <w:tab w:val="left" w:pos="3405" w:leader="none"/>
          <w:tab w:val="left" w:pos="4233" w:leader="none"/>
          <w:tab w:val="left" w:pos="5697" w:leader="none"/>
          <w:tab w:val="left" w:pos="6199" w:leader="none"/>
          <w:tab w:val="left" w:pos="7610" w:leader="none"/>
        </w:tabs>
        <w:spacing w:lineRule="auto" w:line="235" w:before="292" w:after="0"/>
        <w:ind w:left="143" w:right="287" w:firstLine="359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111111"/>
          <w:spacing w:val="-6"/>
          <w:sz w:val="28"/>
          <w:szCs w:val="28"/>
        </w:rPr>
        <w:t>За</w:t>
      </w:r>
      <w:r>
        <w:rPr>
          <w:rFonts w:ascii="Times New Roman" w:hAnsi="Times New Roman"/>
          <w:color w:val="111111"/>
          <w:sz w:val="28"/>
          <w:szCs w:val="28"/>
        </w:rPr>
        <w:tab/>
      </w:r>
      <w:r>
        <w:rPr>
          <w:rFonts w:ascii="Times New Roman" w:hAnsi="Times New Roman"/>
          <w:color w:val="111111"/>
          <w:spacing w:val="-2"/>
          <w:sz w:val="28"/>
          <w:szCs w:val="28"/>
        </w:rPr>
        <w:t>отчетный</w:t>
      </w:r>
      <w:r>
        <w:rPr>
          <w:rFonts w:ascii="Times New Roman" w:hAnsi="Times New Roman"/>
          <w:color w:val="111111"/>
          <w:sz w:val="28"/>
          <w:szCs w:val="28"/>
        </w:rPr>
        <w:tab/>
      </w:r>
      <w:r>
        <w:rPr>
          <w:rFonts w:ascii="Times New Roman" w:hAnsi="Times New Roman"/>
          <w:color w:val="111111"/>
          <w:spacing w:val="-2"/>
          <w:sz w:val="28"/>
          <w:szCs w:val="28"/>
        </w:rPr>
        <w:t>период</w:t>
      </w:r>
      <w:r>
        <w:rPr>
          <w:rFonts w:ascii="Times New Roman" w:hAnsi="Times New Roman"/>
          <w:color w:val="111111"/>
          <w:sz w:val="28"/>
          <w:szCs w:val="28"/>
        </w:rPr>
        <w:tab/>
      </w:r>
      <w:r>
        <w:rPr>
          <w:rFonts w:ascii="Times New Roman" w:hAnsi="Times New Roman"/>
          <w:color w:val="111111"/>
          <w:spacing w:val="-4"/>
          <w:sz w:val="28"/>
          <w:szCs w:val="28"/>
        </w:rPr>
        <w:t>был</w:t>
      </w:r>
      <w:r>
        <w:rPr>
          <w:rFonts w:ascii="Times New Roman" w:hAnsi="Times New Roman"/>
          <w:color w:val="111111"/>
          <w:spacing w:val="-4"/>
          <w:sz w:val="28"/>
          <w:szCs w:val="28"/>
        </w:rPr>
        <w:t>и</w:t>
      </w:r>
      <w:r>
        <w:rPr>
          <w:rFonts w:ascii="Times New Roman" w:hAnsi="Times New Roman"/>
          <w:color w:val="111111"/>
          <w:sz w:val="28"/>
          <w:szCs w:val="28"/>
        </w:rPr>
        <w:tab/>
      </w:r>
      <w:r>
        <w:rPr>
          <w:rFonts w:ascii="Times New Roman" w:hAnsi="Times New Roman"/>
          <w:color w:val="111111"/>
          <w:spacing w:val="-2"/>
          <w:sz w:val="28"/>
          <w:szCs w:val="28"/>
        </w:rPr>
        <w:t>проведен</w:t>
      </w:r>
      <w:r>
        <w:rPr>
          <w:rFonts w:ascii="Times New Roman" w:hAnsi="Times New Roman"/>
          <w:color w:val="111111"/>
          <w:spacing w:val="-2"/>
          <w:sz w:val="28"/>
          <w:szCs w:val="28"/>
        </w:rPr>
        <w:t>ы</w:t>
      </w:r>
      <w:r>
        <w:rPr>
          <w:rFonts w:ascii="Times New Roman" w:hAnsi="Times New Roman"/>
          <w:color w:val="111111"/>
          <w:sz w:val="28"/>
          <w:szCs w:val="28"/>
        </w:rPr>
        <w:tab/>
      </w:r>
      <w:r>
        <w:rPr>
          <w:rFonts w:ascii="Times New Roman" w:hAnsi="Times New Roman"/>
          <w:color w:val="111111"/>
          <w:spacing w:val="-2"/>
          <w:sz w:val="28"/>
          <w:szCs w:val="28"/>
        </w:rPr>
        <w:t>заседани</w:t>
      </w:r>
      <w:r>
        <w:rPr>
          <w:rFonts w:ascii="Times New Roman" w:hAnsi="Times New Roman"/>
          <w:color w:val="111111"/>
          <w:spacing w:val="-2"/>
          <w:sz w:val="28"/>
          <w:szCs w:val="28"/>
        </w:rPr>
        <w:t xml:space="preserve">я </w:t>
      </w:r>
      <w:r>
        <w:rPr>
          <w:rFonts w:ascii="Times New Roman" w:hAnsi="Times New Roman"/>
          <w:color w:val="111111"/>
          <w:spacing w:val="-2"/>
          <w:sz w:val="28"/>
          <w:szCs w:val="28"/>
        </w:rPr>
        <w:t xml:space="preserve">профсоюзного </w:t>
      </w:r>
      <w:r>
        <w:rPr>
          <w:rFonts w:ascii="Times New Roman" w:hAnsi="Times New Roman"/>
          <w:color w:val="111111"/>
          <w:sz w:val="28"/>
          <w:szCs w:val="28"/>
        </w:rPr>
        <w:t>комитета. Вопросы, рассматриваемые на заседаниях:</w:t>
      </w:r>
    </w:p>
    <w:p>
      <w:pPr>
        <w:pStyle w:val="ListParagraph"/>
        <w:numPr>
          <w:ilvl w:val="1"/>
          <w:numId w:val="1"/>
        </w:numPr>
        <w:tabs>
          <w:tab w:val="clear" w:pos="720"/>
          <w:tab w:val="left" w:pos="862" w:leader="none"/>
        </w:tabs>
        <w:spacing w:lineRule="auto" w:line="240" w:before="299" w:after="0"/>
        <w:ind w:left="862" w:right="0" w:hanging="360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111111"/>
          <w:sz w:val="28"/>
          <w:szCs w:val="28"/>
        </w:rPr>
        <w:t>план</w:t>
      </w:r>
      <w:r>
        <w:rPr>
          <w:rFonts w:ascii="Times New Roman" w:hAnsi="Times New Roman"/>
          <w:color w:val="111111"/>
          <w:spacing w:val="-7"/>
          <w:sz w:val="28"/>
          <w:szCs w:val="28"/>
        </w:rPr>
        <w:t xml:space="preserve"> </w:t>
      </w:r>
      <w:r>
        <w:rPr>
          <w:rFonts w:ascii="Times New Roman" w:hAnsi="Times New Roman"/>
          <w:color w:val="111111"/>
          <w:sz w:val="28"/>
          <w:szCs w:val="28"/>
        </w:rPr>
        <w:t>работы</w:t>
      </w:r>
      <w:r>
        <w:rPr>
          <w:rFonts w:ascii="Times New Roman" w:hAnsi="Times New Roman"/>
          <w:color w:val="111111"/>
          <w:spacing w:val="-5"/>
          <w:sz w:val="28"/>
          <w:szCs w:val="28"/>
        </w:rPr>
        <w:t xml:space="preserve"> </w:t>
      </w:r>
      <w:r>
        <w:rPr>
          <w:rFonts w:ascii="Times New Roman" w:hAnsi="Times New Roman"/>
          <w:color w:val="111111"/>
          <w:sz w:val="28"/>
          <w:szCs w:val="28"/>
        </w:rPr>
        <w:t>на</w:t>
      </w:r>
      <w:r>
        <w:rPr>
          <w:rFonts w:ascii="Times New Roman" w:hAnsi="Times New Roman"/>
          <w:color w:val="111111"/>
          <w:spacing w:val="-8"/>
          <w:sz w:val="28"/>
          <w:szCs w:val="28"/>
        </w:rPr>
        <w:t xml:space="preserve"> </w:t>
      </w:r>
      <w:r>
        <w:rPr>
          <w:rFonts w:ascii="Times New Roman" w:hAnsi="Times New Roman"/>
          <w:color w:val="111111"/>
          <w:sz w:val="28"/>
          <w:szCs w:val="28"/>
        </w:rPr>
        <w:t>новый</w:t>
      </w:r>
      <w:r>
        <w:rPr>
          <w:rFonts w:ascii="Times New Roman" w:hAnsi="Times New Roman"/>
          <w:color w:val="111111"/>
          <w:spacing w:val="-5"/>
          <w:sz w:val="28"/>
          <w:szCs w:val="28"/>
        </w:rPr>
        <w:t xml:space="preserve"> </w:t>
      </w:r>
      <w:r>
        <w:rPr>
          <w:rFonts w:ascii="Times New Roman" w:hAnsi="Times New Roman"/>
          <w:color w:val="111111"/>
          <w:sz w:val="28"/>
          <w:szCs w:val="28"/>
        </w:rPr>
        <w:t>календарный</w:t>
      </w:r>
      <w:r>
        <w:rPr>
          <w:rFonts w:ascii="Times New Roman" w:hAnsi="Times New Roman"/>
          <w:color w:val="111111"/>
          <w:spacing w:val="-4"/>
          <w:sz w:val="28"/>
          <w:szCs w:val="28"/>
        </w:rPr>
        <w:t xml:space="preserve"> год,</w:t>
      </w:r>
    </w:p>
    <w:p>
      <w:pPr>
        <w:pStyle w:val="ListParagraph"/>
        <w:numPr>
          <w:ilvl w:val="1"/>
          <w:numId w:val="1"/>
        </w:numPr>
        <w:tabs>
          <w:tab w:val="clear" w:pos="720"/>
          <w:tab w:val="left" w:pos="862" w:leader="none"/>
        </w:tabs>
        <w:spacing w:lineRule="auto" w:line="240" w:before="0" w:after="0"/>
        <w:ind w:left="862" w:right="0" w:hanging="360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111111"/>
          <w:sz w:val="28"/>
          <w:szCs w:val="28"/>
        </w:rPr>
        <w:t>проведение</w:t>
      </w:r>
      <w:r>
        <w:rPr>
          <w:rFonts w:ascii="Times New Roman" w:hAnsi="Times New Roman"/>
          <w:color w:val="111111"/>
          <w:spacing w:val="-10"/>
          <w:sz w:val="28"/>
          <w:szCs w:val="28"/>
        </w:rPr>
        <w:t xml:space="preserve"> </w:t>
      </w:r>
      <w:r>
        <w:rPr>
          <w:rFonts w:ascii="Times New Roman" w:hAnsi="Times New Roman"/>
          <w:color w:val="111111"/>
          <w:sz w:val="28"/>
          <w:szCs w:val="28"/>
        </w:rPr>
        <w:t>культурно-массовых</w:t>
      </w:r>
      <w:r>
        <w:rPr>
          <w:rFonts w:ascii="Times New Roman" w:hAnsi="Times New Roman"/>
          <w:color w:val="111111"/>
          <w:spacing w:val="-9"/>
          <w:sz w:val="28"/>
          <w:szCs w:val="28"/>
        </w:rPr>
        <w:t xml:space="preserve"> </w:t>
      </w:r>
      <w:r>
        <w:rPr>
          <w:rFonts w:ascii="Times New Roman" w:hAnsi="Times New Roman"/>
          <w:color w:val="111111"/>
          <w:spacing w:val="-2"/>
          <w:sz w:val="28"/>
          <w:szCs w:val="28"/>
        </w:rPr>
        <w:t>мероприятий,</w:t>
      </w:r>
    </w:p>
    <w:p>
      <w:pPr>
        <w:pStyle w:val="ListParagraph"/>
        <w:numPr>
          <w:ilvl w:val="1"/>
          <w:numId w:val="1"/>
        </w:numPr>
        <w:tabs>
          <w:tab w:val="clear" w:pos="720"/>
          <w:tab w:val="left" w:pos="862" w:leader="none"/>
        </w:tabs>
        <w:spacing w:lineRule="exact" w:line="342" w:before="0" w:after="0"/>
        <w:ind w:left="862" w:right="0" w:hanging="360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111111"/>
          <w:sz w:val="28"/>
          <w:szCs w:val="28"/>
        </w:rPr>
        <w:t>соблюдение</w:t>
      </w:r>
      <w:r>
        <w:rPr>
          <w:rFonts w:ascii="Times New Roman" w:hAnsi="Times New Roman"/>
          <w:color w:val="111111"/>
          <w:spacing w:val="-13"/>
          <w:sz w:val="28"/>
          <w:szCs w:val="28"/>
        </w:rPr>
        <w:t xml:space="preserve"> </w:t>
      </w:r>
      <w:r>
        <w:rPr>
          <w:rFonts w:ascii="Times New Roman" w:hAnsi="Times New Roman"/>
          <w:color w:val="111111"/>
          <w:sz w:val="28"/>
          <w:szCs w:val="28"/>
        </w:rPr>
        <w:t>охраны</w:t>
      </w:r>
      <w:r>
        <w:rPr>
          <w:rFonts w:ascii="Times New Roman" w:hAnsi="Times New Roman"/>
          <w:color w:val="111111"/>
          <w:spacing w:val="-8"/>
          <w:sz w:val="28"/>
          <w:szCs w:val="28"/>
        </w:rPr>
        <w:t xml:space="preserve"> </w:t>
      </w:r>
      <w:r>
        <w:rPr>
          <w:rFonts w:ascii="Times New Roman" w:hAnsi="Times New Roman"/>
          <w:color w:val="111111"/>
          <w:spacing w:val="-2"/>
          <w:sz w:val="28"/>
          <w:szCs w:val="28"/>
        </w:rPr>
        <w:t>труда,</w:t>
      </w:r>
    </w:p>
    <w:p>
      <w:pPr>
        <w:pStyle w:val="ListParagraph"/>
        <w:numPr>
          <w:ilvl w:val="1"/>
          <w:numId w:val="1"/>
        </w:numPr>
        <w:tabs>
          <w:tab w:val="clear" w:pos="720"/>
          <w:tab w:val="left" w:pos="862" w:leader="none"/>
        </w:tabs>
        <w:spacing w:lineRule="exact" w:line="342" w:before="0" w:after="0"/>
        <w:ind w:left="862" w:right="0" w:hanging="360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111111"/>
          <w:sz w:val="28"/>
          <w:szCs w:val="28"/>
        </w:rPr>
        <w:t>коллективный</w:t>
      </w:r>
      <w:r>
        <w:rPr>
          <w:rFonts w:ascii="Times New Roman" w:hAnsi="Times New Roman"/>
          <w:color w:val="111111"/>
          <w:spacing w:val="-8"/>
          <w:sz w:val="28"/>
          <w:szCs w:val="28"/>
        </w:rPr>
        <w:t xml:space="preserve"> </w:t>
      </w:r>
      <w:r>
        <w:rPr>
          <w:rFonts w:ascii="Times New Roman" w:hAnsi="Times New Roman"/>
          <w:color w:val="111111"/>
          <w:sz w:val="28"/>
          <w:szCs w:val="28"/>
        </w:rPr>
        <w:t>договор</w:t>
      </w:r>
      <w:r>
        <w:rPr>
          <w:rFonts w:ascii="Times New Roman" w:hAnsi="Times New Roman"/>
          <w:color w:val="111111"/>
          <w:spacing w:val="-7"/>
          <w:sz w:val="28"/>
          <w:szCs w:val="28"/>
        </w:rPr>
        <w:t xml:space="preserve"> </w:t>
      </w:r>
      <w:r>
        <w:rPr>
          <w:rFonts w:ascii="Times New Roman" w:hAnsi="Times New Roman"/>
          <w:color w:val="111111"/>
          <w:sz w:val="28"/>
          <w:szCs w:val="28"/>
        </w:rPr>
        <w:t>и</w:t>
      </w:r>
      <w:r>
        <w:rPr>
          <w:rFonts w:ascii="Times New Roman" w:hAnsi="Times New Roman"/>
          <w:color w:val="111111"/>
          <w:spacing w:val="-5"/>
          <w:sz w:val="28"/>
          <w:szCs w:val="28"/>
        </w:rPr>
        <w:t xml:space="preserve"> </w:t>
      </w:r>
      <w:r>
        <w:rPr>
          <w:rFonts w:ascii="Times New Roman" w:hAnsi="Times New Roman"/>
          <w:color w:val="111111"/>
          <w:sz w:val="28"/>
          <w:szCs w:val="28"/>
        </w:rPr>
        <w:t>его</w:t>
      </w:r>
      <w:r>
        <w:rPr>
          <w:rFonts w:ascii="Times New Roman" w:hAnsi="Times New Roman"/>
          <w:color w:val="111111"/>
          <w:spacing w:val="-5"/>
          <w:sz w:val="28"/>
          <w:szCs w:val="28"/>
        </w:rPr>
        <w:t xml:space="preserve"> </w:t>
      </w:r>
      <w:r>
        <w:rPr>
          <w:rFonts w:ascii="Times New Roman" w:hAnsi="Times New Roman"/>
          <w:color w:val="111111"/>
          <w:spacing w:val="-2"/>
          <w:sz w:val="28"/>
          <w:szCs w:val="28"/>
        </w:rPr>
        <w:t>выполнение,</w:t>
      </w:r>
    </w:p>
    <w:p>
      <w:pPr>
        <w:pStyle w:val="ListParagraph"/>
        <w:numPr>
          <w:ilvl w:val="1"/>
          <w:numId w:val="1"/>
        </w:numPr>
        <w:tabs>
          <w:tab w:val="clear" w:pos="720"/>
          <w:tab w:val="left" w:pos="862" w:leader="none"/>
        </w:tabs>
        <w:spacing w:lineRule="auto" w:line="235" w:before="3" w:after="0"/>
        <w:ind w:left="862" w:right="150" w:hanging="360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111111"/>
          <w:sz w:val="28"/>
          <w:szCs w:val="28"/>
        </w:rPr>
        <w:t>вопросы заработной платы работникам, выплаты компенсационного и стимулирующего характера,</w:t>
      </w:r>
    </w:p>
    <w:p>
      <w:pPr>
        <w:pStyle w:val="ListParagraph"/>
        <w:numPr>
          <w:ilvl w:val="1"/>
          <w:numId w:val="1"/>
        </w:numPr>
        <w:tabs>
          <w:tab w:val="clear" w:pos="720"/>
          <w:tab w:val="left" w:pos="862" w:leader="none"/>
        </w:tabs>
        <w:spacing w:lineRule="auto" w:line="235" w:before="4" w:after="0"/>
        <w:ind w:left="862" w:right="146" w:hanging="360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111111"/>
          <w:sz w:val="28"/>
          <w:szCs w:val="28"/>
        </w:rPr>
        <w:t>принятие</w:t>
      </w:r>
      <w:r>
        <w:rPr>
          <w:rFonts w:ascii="Times New Roman" w:hAnsi="Times New Roman"/>
          <w:color w:val="111111"/>
          <w:spacing w:val="80"/>
          <w:sz w:val="28"/>
          <w:szCs w:val="28"/>
        </w:rPr>
        <w:t xml:space="preserve"> </w:t>
      </w:r>
      <w:r>
        <w:rPr>
          <w:rFonts w:ascii="Times New Roman" w:hAnsi="Times New Roman"/>
          <w:color w:val="111111"/>
          <w:sz w:val="28"/>
          <w:szCs w:val="28"/>
        </w:rPr>
        <w:t>новых</w:t>
      </w:r>
      <w:r>
        <w:rPr>
          <w:rFonts w:ascii="Times New Roman" w:hAnsi="Times New Roman"/>
          <w:color w:val="111111"/>
          <w:spacing w:val="80"/>
          <w:sz w:val="28"/>
          <w:szCs w:val="28"/>
        </w:rPr>
        <w:t xml:space="preserve"> </w:t>
      </w:r>
      <w:r>
        <w:rPr>
          <w:rFonts w:ascii="Times New Roman" w:hAnsi="Times New Roman"/>
          <w:color w:val="111111"/>
          <w:sz w:val="28"/>
          <w:szCs w:val="28"/>
        </w:rPr>
        <w:t>членов</w:t>
      </w:r>
      <w:r>
        <w:rPr>
          <w:rFonts w:ascii="Times New Roman" w:hAnsi="Times New Roman"/>
          <w:color w:val="111111"/>
          <w:spacing w:val="80"/>
          <w:sz w:val="28"/>
          <w:szCs w:val="28"/>
        </w:rPr>
        <w:t xml:space="preserve"> </w:t>
      </w:r>
      <w:r>
        <w:rPr>
          <w:rFonts w:ascii="Times New Roman" w:hAnsi="Times New Roman"/>
          <w:color w:val="111111"/>
          <w:sz w:val="28"/>
          <w:szCs w:val="28"/>
        </w:rPr>
        <w:t>в</w:t>
      </w:r>
      <w:r>
        <w:rPr>
          <w:rFonts w:ascii="Times New Roman" w:hAnsi="Times New Roman"/>
          <w:color w:val="111111"/>
          <w:spacing w:val="80"/>
          <w:sz w:val="28"/>
          <w:szCs w:val="28"/>
        </w:rPr>
        <w:t xml:space="preserve"> </w:t>
      </w:r>
      <w:r>
        <w:rPr>
          <w:rFonts w:ascii="Times New Roman" w:hAnsi="Times New Roman"/>
          <w:color w:val="111111"/>
          <w:sz w:val="28"/>
          <w:szCs w:val="28"/>
        </w:rPr>
        <w:t>первичную</w:t>
      </w:r>
      <w:r>
        <w:rPr>
          <w:rFonts w:ascii="Times New Roman" w:hAnsi="Times New Roman"/>
          <w:color w:val="111111"/>
          <w:spacing w:val="80"/>
          <w:sz w:val="28"/>
          <w:szCs w:val="28"/>
        </w:rPr>
        <w:t xml:space="preserve"> </w:t>
      </w:r>
      <w:r>
        <w:rPr>
          <w:rFonts w:ascii="Times New Roman" w:hAnsi="Times New Roman"/>
          <w:color w:val="111111"/>
          <w:sz w:val="28"/>
          <w:szCs w:val="28"/>
        </w:rPr>
        <w:t>Профсоюзную</w:t>
      </w:r>
      <w:r>
        <w:rPr>
          <w:rFonts w:ascii="Times New Roman" w:hAnsi="Times New Roman"/>
          <w:color w:val="111111"/>
          <w:spacing w:val="80"/>
          <w:sz w:val="28"/>
          <w:szCs w:val="28"/>
        </w:rPr>
        <w:t xml:space="preserve"> </w:t>
      </w:r>
      <w:r>
        <w:rPr>
          <w:rFonts w:ascii="Times New Roman" w:hAnsi="Times New Roman"/>
          <w:color w:val="111111"/>
          <w:sz w:val="28"/>
          <w:szCs w:val="28"/>
        </w:rPr>
        <w:t>организацию</w:t>
      </w:r>
      <w:r>
        <w:rPr>
          <w:rFonts w:ascii="Times New Roman" w:hAnsi="Times New Roman"/>
          <w:color w:val="111111"/>
          <w:spacing w:val="40"/>
          <w:sz w:val="28"/>
          <w:szCs w:val="28"/>
        </w:rPr>
        <w:t xml:space="preserve"> </w:t>
      </w:r>
      <w:r>
        <w:rPr>
          <w:rFonts w:ascii="Times New Roman" w:hAnsi="Times New Roman"/>
          <w:color w:val="111111"/>
          <w:spacing w:val="-2"/>
          <w:sz w:val="28"/>
          <w:szCs w:val="28"/>
        </w:rPr>
        <w:t>учреждения,</w:t>
      </w:r>
    </w:p>
    <w:p>
      <w:pPr>
        <w:pStyle w:val="ListParagraph"/>
        <w:numPr>
          <w:ilvl w:val="1"/>
          <w:numId w:val="1"/>
        </w:numPr>
        <w:tabs>
          <w:tab w:val="clear" w:pos="720"/>
          <w:tab w:val="left" w:pos="862" w:leader="none"/>
        </w:tabs>
        <w:spacing w:lineRule="auto" w:line="240" w:before="1" w:after="0"/>
        <w:ind w:left="862" w:right="0" w:hanging="360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111111"/>
          <w:sz w:val="28"/>
          <w:szCs w:val="28"/>
        </w:rPr>
        <w:t>оздоровление</w:t>
      </w:r>
      <w:r>
        <w:rPr>
          <w:rFonts w:ascii="Times New Roman" w:hAnsi="Times New Roman"/>
          <w:color w:val="111111"/>
          <w:spacing w:val="-10"/>
          <w:sz w:val="28"/>
          <w:szCs w:val="28"/>
        </w:rPr>
        <w:t xml:space="preserve"> </w:t>
      </w:r>
      <w:r>
        <w:rPr>
          <w:rFonts w:ascii="Times New Roman" w:hAnsi="Times New Roman"/>
          <w:color w:val="111111"/>
          <w:sz w:val="28"/>
          <w:szCs w:val="28"/>
        </w:rPr>
        <w:t>членов</w:t>
      </w:r>
      <w:r>
        <w:rPr>
          <w:rFonts w:ascii="Times New Roman" w:hAnsi="Times New Roman"/>
          <w:color w:val="111111"/>
          <w:spacing w:val="-10"/>
          <w:sz w:val="28"/>
          <w:szCs w:val="28"/>
        </w:rPr>
        <w:t xml:space="preserve"> </w:t>
      </w:r>
      <w:r>
        <w:rPr>
          <w:rFonts w:ascii="Times New Roman" w:hAnsi="Times New Roman"/>
          <w:color w:val="111111"/>
          <w:spacing w:val="-2"/>
          <w:sz w:val="28"/>
          <w:szCs w:val="28"/>
        </w:rPr>
        <w:t>профсоюза.</w:t>
      </w:r>
    </w:p>
    <w:p>
      <w:pPr>
        <w:pStyle w:val="Style14"/>
        <w:spacing w:before="287" w:after="0"/>
        <w:ind w:left="143" w:right="123" w:firstLine="13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111111"/>
          <w:sz w:val="28"/>
          <w:szCs w:val="28"/>
        </w:rPr>
        <w:t>За этот период Профсоюзным комитетом были организованы коллективные мероприятия: День дошкольного работника, Новый год, 8 Марта, поздравление мужчин с 23 февраля.</w:t>
      </w:r>
    </w:p>
    <w:p>
      <w:pPr>
        <w:pStyle w:val="Style14"/>
        <w:spacing w:lineRule="exact" w:line="321" w:before="318" w:after="0"/>
        <w:ind w:left="851" w:right="0" w:hanging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111111"/>
          <w:sz w:val="28"/>
          <w:szCs w:val="28"/>
        </w:rPr>
        <w:t>Члены</w:t>
      </w:r>
      <w:r>
        <w:rPr>
          <w:rFonts w:ascii="Times New Roman" w:hAnsi="Times New Roman"/>
          <w:color w:val="111111"/>
          <w:spacing w:val="54"/>
          <w:w w:val="150"/>
          <w:sz w:val="28"/>
          <w:szCs w:val="28"/>
        </w:rPr>
        <w:t xml:space="preserve">  </w:t>
      </w:r>
      <w:r>
        <w:rPr>
          <w:rFonts w:ascii="Times New Roman" w:hAnsi="Times New Roman"/>
          <w:color w:val="111111"/>
          <w:sz w:val="28"/>
          <w:szCs w:val="28"/>
        </w:rPr>
        <w:t>Профсоюза</w:t>
      </w:r>
      <w:r>
        <w:rPr>
          <w:rFonts w:ascii="Times New Roman" w:hAnsi="Times New Roman"/>
          <w:color w:val="111111"/>
          <w:spacing w:val="51"/>
          <w:w w:val="150"/>
          <w:sz w:val="28"/>
          <w:szCs w:val="28"/>
        </w:rPr>
        <w:t xml:space="preserve">  </w:t>
      </w:r>
      <w:r>
        <w:rPr>
          <w:rFonts w:ascii="Times New Roman" w:hAnsi="Times New Roman"/>
          <w:color w:val="111111"/>
          <w:sz w:val="28"/>
          <w:szCs w:val="28"/>
        </w:rPr>
        <w:t>активно</w:t>
      </w:r>
      <w:r>
        <w:rPr>
          <w:rFonts w:ascii="Times New Roman" w:hAnsi="Times New Roman"/>
          <w:color w:val="111111"/>
          <w:spacing w:val="54"/>
          <w:w w:val="150"/>
          <w:sz w:val="28"/>
          <w:szCs w:val="28"/>
        </w:rPr>
        <w:t xml:space="preserve">  </w:t>
      </w:r>
      <w:r>
        <w:rPr>
          <w:rFonts w:ascii="Times New Roman" w:hAnsi="Times New Roman"/>
          <w:color w:val="111111"/>
          <w:sz w:val="28"/>
          <w:szCs w:val="28"/>
        </w:rPr>
        <w:t>участвуют</w:t>
      </w:r>
      <w:r>
        <w:rPr>
          <w:rFonts w:ascii="Times New Roman" w:hAnsi="Times New Roman"/>
          <w:color w:val="111111"/>
          <w:spacing w:val="55"/>
          <w:w w:val="150"/>
          <w:sz w:val="28"/>
          <w:szCs w:val="28"/>
        </w:rPr>
        <w:t xml:space="preserve">  </w:t>
      </w:r>
      <w:r>
        <w:rPr>
          <w:rFonts w:ascii="Times New Roman" w:hAnsi="Times New Roman"/>
          <w:color w:val="111111"/>
          <w:sz w:val="28"/>
          <w:szCs w:val="28"/>
        </w:rPr>
        <w:t>в</w:t>
      </w:r>
      <w:r>
        <w:rPr>
          <w:rFonts w:ascii="Times New Roman" w:hAnsi="Times New Roman"/>
          <w:color w:val="111111"/>
          <w:spacing w:val="54"/>
          <w:w w:val="150"/>
          <w:sz w:val="28"/>
          <w:szCs w:val="28"/>
        </w:rPr>
        <w:t xml:space="preserve">  </w:t>
      </w:r>
      <w:r>
        <w:rPr>
          <w:rFonts w:ascii="Times New Roman" w:hAnsi="Times New Roman"/>
          <w:color w:val="111111"/>
          <w:spacing w:val="15"/>
          <w:sz w:val="28"/>
          <w:szCs w:val="28"/>
        </w:rPr>
        <w:t>ежегодной</w:t>
      </w:r>
      <w:r>
        <w:rPr>
          <w:rFonts w:ascii="Times New Roman" w:hAnsi="Times New Roman"/>
          <w:color w:val="111111"/>
          <w:spacing w:val="61"/>
          <w:w w:val="150"/>
          <w:sz w:val="28"/>
          <w:szCs w:val="28"/>
        </w:rPr>
        <w:t xml:space="preserve">  </w:t>
      </w:r>
      <w:r>
        <w:rPr>
          <w:rFonts w:ascii="Times New Roman" w:hAnsi="Times New Roman"/>
          <w:color w:val="111111"/>
          <w:spacing w:val="10"/>
          <w:sz w:val="28"/>
          <w:szCs w:val="28"/>
        </w:rPr>
        <w:t>акции</w:t>
      </w:r>
    </w:p>
    <w:p>
      <w:pPr>
        <w:sectPr>
          <w:footerReference w:type="default" r:id="rId3"/>
          <w:footerReference w:type="first" r:id="rId4"/>
          <w:type w:val="nextPage"/>
          <w:pgSz w:w="11906" w:h="16838"/>
          <w:pgMar w:left="1559" w:right="708" w:gutter="0" w:header="0" w:top="1040" w:footer="714" w:bottom="901"/>
          <w:pgNumType w:fmt="decimal"/>
          <w:formProt w:val="false"/>
          <w:textDirection w:val="lrTb"/>
          <w:docGrid w:type="default" w:linePitch="100" w:charSpace="4096"/>
        </w:sectPr>
        <w:pStyle w:val="Style14"/>
        <w:spacing w:lineRule="auto" w:line="235" w:before="1" w:after="0"/>
        <w:ind w:left="143" w:right="118" w:hanging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111111"/>
          <w:spacing w:val="15"/>
          <w:sz w:val="28"/>
          <w:szCs w:val="28"/>
        </w:rPr>
        <w:t xml:space="preserve">«Профсоюзная </w:t>
      </w:r>
      <w:r>
        <w:rPr>
          <w:rFonts w:ascii="Times New Roman" w:hAnsi="Times New Roman"/>
          <w:color w:val="111111"/>
          <w:spacing w:val="14"/>
          <w:sz w:val="28"/>
          <w:szCs w:val="28"/>
        </w:rPr>
        <w:t xml:space="preserve">неделя» </w:t>
      </w:r>
      <w:r>
        <w:rPr>
          <w:rFonts w:ascii="Times New Roman" w:hAnsi="Times New Roman"/>
          <w:color w:val="111111"/>
          <w:sz w:val="28"/>
          <w:szCs w:val="28"/>
        </w:rPr>
        <w:t>работников образования, это влияет на сплоченность</w:t>
      </w:r>
      <w:r>
        <w:rPr>
          <w:rFonts w:ascii="Times New Roman" w:hAnsi="Times New Roman"/>
          <w:color w:val="111111"/>
          <w:spacing w:val="80"/>
          <w:sz w:val="28"/>
          <w:szCs w:val="28"/>
        </w:rPr>
        <w:t xml:space="preserve"> </w:t>
      </w:r>
      <w:r>
        <w:rPr>
          <w:rFonts w:ascii="Times New Roman" w:hAnsi="Times New Roman"/>
          <w:color w:val="111111"/>
          <w:sz w:val="28"/>
          <w:szCs w:val="28"/>
        </w:rPr>
        <w:t>коллектива, развивает командный дух в коллективе.</w:t>
      </w:r>
    </w:p>
    <w:p>
      <w:pPr>
        <w:pStyle w:val="Style14"/>
        <w:spacing w:before="67" w:after="0"/>
        <w:ind w:left="851" w:right="0" w:hanging="0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111111"/>
          <w:sz w:val="28"/>
          <w:szCs w:val="28"/>
        </w:rPr>
        <w:t>Члены</w:t>
      </w:r>
      <w:r>
        <w:rPr>
          <w:rFonts w:ascii="Times New Roman" w:hAnsi="Times New Roman"/>
          <w:color w:val="111111"/>
          <w:spacing w:val="-7"/>
          <w:sz w:val="28"/>
          <w:szCs w:val="28"/>
        </w:rPr>
        <w:t xml:space="preserve"> </w:t>
      </w:r>
      <w:r>
        <w:rPr>
          <w:rFonts w:ascii="Times New Roman" w:hAnsi="Times New Roman"/>
          <w:color w:val="111111"/>
          <w:sz w:val="28"/>
          <w:szCs w:val="28"/>
        </w:rPr>
        <w:t>Профсоюзного</w:t>
      </w:r>
      <w:r>
        <w:rPr>
          <w:rFonts w:ascii="Times New Roman" w:hAnsi="Times New Roman"/>
          <w:color w:val="111111"/>
          <w:spacing w:val="-4"/>
          <w:sz w:val="28"/>
          <w:szCs w:val="28"/>
        </w:rPr>
        <w:t xml:space="preserve"> </w:t>
      </w:r>
      <w:r>
        <w:rPr>
          <w:rFonts w:ascii="Times New Roman" w:hAnsi="Times New Roman"/>
          <w:color w:val="111111"/>
          <w:sz w:val="28"/>
          <w:szCs w:val="28"/>
        </w:rPr>
        <w:t>комитета</w:t>
      </w:r>
      <w:r>
        <w:rPr>
          <w:rFonts w:ascii="Times New Roman" w:hAnsi="Times New Roman"/>
          <w:color w:val="111111"/>
          <w:spacing w:val="-7"/>
          <w:sz w:val="28"/>
          <w:szCs w:val="28"/>
        </w:rPr>
        <w:t xml:space="preserve"> </w:t>
      </w:r>
      <w:r>
        <w:rPr>
          <w:rFonts w:ascii="Times New Roman" w:hAnsi="Times New Roman"/>
          <w:color w:val="111111"/>
          <w:sz w:val="28"/>
          <w:szCs w:val="28"/>
        </w:rPr>
        <w:t>входят</w:t>
      </w:r>
      <w:r>
        <w:rPr>
          <w:rFonts w:ascii="Times New Roman" w:hAnsi="Times New Roman"/>
          <w:color w:val="111111"/>
          <w:spacing w:val="-8"/>
          <w:sz w:val="28"/>
          <w:szCs w:val="28"/>
        </w:rPr>
        <w:t xml:space="preserve"> </w:t>
      </w:r>
      <w:r>
        <w:rPr>
          <w:rFonts w:ascii="Times New Roman" w:hAnsi="Times New Roman"/>
          <w:color w:val="111111"/>
          <w:sz w:val="28"/>
          <w:szCs w:val="28"/>
        </w:rPr>
        <w:t>в</w:t>
      </w:r>
      <w:r>
        <w:rPr>
          <w:rFonts w:ascii="Times New Roman" w:hAnsi="Times New Roman"/>
          <w:color w:val="111111"/>
          <w:spacing w:val="-6"/>
          <w:sz w:val="28"/>
          <w:szCs w:val="28"/>
        </w:rPr>
        <w:t xml:space="preserve"> </w:t>
      </w:r>
      <w:r>
        <w:rPr>
          <w:rFonts w:ascii="Times New Roman" w:hAnsi="Times New Roman"/>
          <w:color w:val="111111"/>
          <w:sz w:val="28"/>
          <w:szCs w:val="28"/>
        </w:rPr>
        <w:t>состав</w:t>
      </w:r>
      <w:r>
        <w:rPr>
          <w:rFonts w:ascii="Times New Roman" w:hAnsi="Times New Roman"/>
          <w:color w:val="111111"/>
          <w:spacing w:val="-8"/>
          <w:sz w:val="28"/>
          <w:szCs w:val="28"/>
        </w:rPr>
        <w:t xml:space="preserve"> </w:t>
      </w:r>
      <w:r>
        <w:rPr>
          <w:rFonts w:ascii="Times New Roman" w:hAnsi="Times New Roman"/>
          <w:color w:val="111111"/>
          <w:spacing w:val="-2"/>
          <w:sz w:val="28"/>
          <w:szCs w:val="28"/>
        </w:rPr>
        <w:t>комиссий:</w:t>
      </w:r>
    </w:p>
    <w:p>
      <w:pPr>
        <w:pStyle w:val="ListParagraph"/>
        <w:numPr>
          <w:ilvl w:val="1"/>
          <w:numId w:val="1"/>
        </w:numPr>
        <w:tabs>
          <w:tab w:val="clear" w:pos="720"/>
          <w:tab w:val="left" w:pos="862" w:leader="none"/>
        </w:tabs>
        <w:spacing w:lineRule="exact" w:line="340" w:before="0" w:after="0"/>
        <w:ind w:left="862" w:right="0" w:hanging="360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111111"/>
          <w:sz w:val="28"/>
          <w:szCs w:val="28"/>
        </w:rPr>
        <w:t>По</w:t>
      </w:r>
      <w:r>
        <w:rPr>
          <w:rFonts w:ascii="Times New Roman" w:hAnsi="Times New Roman"/>
          <w:color w:val="111111"/>
          <w:spacing w:val="-6"/>
          <w:sz w:val="28"/>
          <w:szCs w:val="28"/>
        </w:rPr>
        <w:t xml:space="preserve"> </w:t>
      </w:r>
      <w:r>
        <w:rPr>
          <w:rFonts w:ascii="Times New Roman" w:hAnsi="Times New Roman"/>
          <w:color w:val="111111"/>
          <w:sz w:val="28"/>
          <w:szCs w:val="28"/>
        </w:rPr>
        <w:t>решению</w:t>
      </w:r>
      <w:r>
        <w:rPr>
          <w:rFonts w:ascii="Times New Roman" w:hAnsi="Times New Roman"/>
          <w:color w:val="111111"/>
          <w:spacing w:val="-7"/>
          <w:sz w:val="28"/>
          <w:szCs w:val="28"/>
        </w:rPr>
        <w:t xml:space="preserve"> </w:t>
      </w:r>
      <w:r>
        <w:rPr>
          <w:rFonts w:ascii="Times New Roman" w:hAnsi="Times New Roman"/>
          <w:color w:val="111111"/>
          <w:sz w:val="28"/>
          <w:szCs w:val="28"/>
        </w:rPr>
        <w:t>конфликтных</w:t>
      </w:r>
      <w:r>
        <w:rPr>
          <w:rFonts w:ascii="Times New Roman" w:hAnsi="Times New Roman"/>
          <w:color w:val="111111"/>
          <w:spacing w:val="-4"/>
          <w:sz w:val="28"/>
          <w:szCs w:val="28"/>
        </w:rPr>
        <w:t xml:space="preserve"> </w:t>
      </w:r>
      <w:r>
        <w:rPr>
          <w:rFonts w:ascii="Times New Roman" w:hAnsi="Times New Roman"/>
          <w:color w:val="111111"/>
          <w:sz w:val="28"/>
          <w:szCs w:val="28"/>
        </w:rPr>
        <w:t>ситуаций</w:t>
      </w:r>
      <w:r>
        <w:rPr>
          <w:rFonts w:ascii="Times New Roman" w:hAnsi="Times New Roman"/>
          <w:color w:val="111111"/>
          <w:spacing w:val="-8"/>
          <w:sz w:val="28"/>
          <w:szCs w:val="28"/>
        </w:rPr>
        <w:t xml:space="preserve"> </w:t>
      </w:r>
      <w:r>
        <w:rPr>
          <w:rFonts w:ascii="Times New Roman" w:hAnsi="Times New Roman"/>
          <w:color w:val="111111"/>
          <w:sz w:val="28"/>
          <w:szCs w:val="28"/>
        </w:rPr>
        <w:t>и</w:t>
      </w:r>
      <w:r>
        <w:rPr>
          <w:rFonts w:ascii="Times New Roman" w:hAnsi="Times New Roman"/>
          <w:color w:val="111111"/>
          <w:spacing w:val="-5"/>
          <w:sz w:val="28"/>
          <w:szCs w:val="28"/>
        </w:rPr>
        <w:t xml:space="preserve"> </w:t>
      </w:r>
      <w:r>
        <w:rPr>
          <w:rFonts w:ascii="Times New Roman" w:hAnsi="Times New Roman"/>
          <w:color w:val="111111"/>
          <w:spacing w:val="-2"/>
          <w:sz w:val="28"/>
          <w:szCs w:val="28"/>
        </w:rPr>
        <w:t>споров;</w:t>
      </w:r>
    </w:p>
    <w:p>
      <w:pPr>
        <w:pStyle w:val="ListParagraph"/>
        <w:numPr>
          <w:ilvl w:val="1"/>
          <w:numId w:val="1"/>
        </w:numPr>
        <w:tabs>
          <w:tab w:val="clear" w:pos="720"/>
          <w:tab w:val="left" w:pos="862" w:leader="none"/>
        </w:tabs>
        <w:spacing w:lineRule="exact" w:line="341" w:before="0" w:after="0"/>
        <w:ind w:left="862" w:right="0" w:hanging="360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111111"/>
          <w:sz w:val="28"/>
          <w:szCs w:val="28"/>
        </w:rPr>
        <w:t>По</w:t>
      </w:r>
      <w:r>
        <w:rPr>
          <w:rFonts w:ascii="Times New Roman" w:hAnsi="Times New Roman"/>
          <w:color w:val="111111"/>
          <w:spacing w:val="-4"/>
          <w:sz w:val="28"/>
          <w:szCs w:val="28"/>
        </w:rPr>
        <w:t xml:space="preserve"> </w:t>
      </w:r>
      <w:r>
        <w:rPr>
          <w:rFonts w:ascii="Times New Roman" w:hAnsi="Times New Roman"/>
          <w:color w:val="111111"/>
          <w:sz w:val="28"/>
          <w:szCs w:val="28"/>
        </w:rPr>
        <w:t>охране</w:t>
      </w:r>
      <w:r>
        <w:rPr>
          <w:rFonts w:ascii="Times New Roman" w:hAnsi="Times New Roman"/>
          <w:color w:val="111111"/>
          <w:spacing w:val="-3"/>
          <w:sz w:val="28"/>
          <w:szCs w:val="28"/>
        </w:rPr>
        <w:t xml:space="preserve"> </w:t>
      </w:r>
      <w:r>
        <w:rPr>
          <w:rFonts w:ascii="Times New Roman" w:hAnsi="Times New Roman"/>
          <w:color w:val="111111"/>
          <w:spacing w:val="-2"/>
          <w:sz w:val="28"/>
          <w:szCs w:val="28"/>
        </w:rPr>
        <w:t>труда;</w:t>
      </w:r>
    </w:p>
    <w:p>
      <w:pPr>
        <w:pStyle w:val="ListParagraph"/>
        <w:numPr>
          <w:ilvl w:val="1"/>
          <w:numId w:val="1"/>
        </w:numPr>
        <w:tabs>
          <w:tab w:val="clear" w:pos="720"/>
          <w:tab w:val="left" w:pos="862" w:leader="none"/>
        </w:tabs>
        <w:spacing w:lineRule="auto" w:line="240" w:before="3" w:after="0"/>
        <w:ind w:left="862" w:right="0" w:hanging="360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111111"/>
          <w:sz w:val="28"/>
          <w:szCs w:val="28"/>
        </w:rPr>
        <w:t>По</w:t>
      </w:r>
      <w:r>
        <w:rPr>
          <w:rFonts w:ascii="Times New Roman" w:hAnsi="Times New Roman"/>
          <w:color w:val="111111"/>
          <w:spacing w:val="-4"/>
          <w:sz w:val="28"/>
          <w:szCs w:val="28"/>
        </w:rPr>
        <w:t xml:space="preserve"> </w:t>
      </w:r>
      <w:r>
        <w:rPr>
          <w:rFonts w:ascii="Times New Roman" w:hAnsi="Times New Roman"/>
          <w:color w:val="111111"/>
          <w:spacing w:val="-2"/>
          <w:sz w:val="28"/>
          <w:szCs w:val="28"/>
        </w:rPr>
        <w:t>аттестации.</w:t>
      </w:r>
    </w:p>
    <w:p>
      <w:pPr>
        <w:pStyle w:val="Style14"/>
        <w:spacing w:lineRule="auto" w:line="235" w:before="289" w:after="0"/>
        <w:ind w:left="143" w:right="135" w:firstLine="35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111111"/>
          <w:sz w:val="28"/>
          <w:szCs w:val="28"/>
        </w:rPr>
        <w:t>Профсоюзный комитет осуществляет контроль над соблюдением трудового законодательства по вопросам приема и увольнения.</w:t>
      </w:r>
    </w:p>
    <w:p>
      <w:pPr>
        <w:pStyle w:val="Style14"/>
        <w:spacing w:lineRule="auto" w:line="235" w:before="301" w:after="0"/>
        <w:ind w:left="143" w:right="118" w:firstLine="35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111111"/>
          <w:sz w:val="28"/>
          <w:szCs w:val="28"/>
        </w:rPr>
        <w:t>Финансовая работа в нашей первичной профсоюзной организации проводится в соответствии с Уставом профсоюза. По заявке членов профсоюза снимаем денежные средства со своего счета для проведения запланированных мероприятий, для выделения материальной помощи.</w:t>
      </w:r>
    </w:p>
    <w:p>
      <w:pPr>
        <w:pStyle w:val="Style14"/>
        <w:spacing w:before="300" w:after="0"/>
        <w:ind w:left="143" w:right="118" w:firstLine="35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111111"/>
          <w:sz w:val="28"/>
          <w:szCs w:val="28"/>
        </w:rPr>
        <w:t>Вся Профсоюзная информация доступна каждому работнику. Помощником в информировании членов профсоюзной организации является Профсоюзный стенд, здесь можно познакомиться</w:t>
      </w:r>
      <w:r>
        <w:rPr>
          <w:rFonts w:ascii="Times New Roman" w:hAnsi="Times New Roman"/>
          <w:color w:val="111111"/>
          <w:spacing w:val="40"/>
          <w:sz w:val="28"/>
          <w:szCs w:val="28"/>
        </w:rPr>
        <w:t xml:space="preserve"> </w:t>
      </w:r>
      <w:r>
        <w:rPr>
          <w:rFonts w:ascii="Times New Roman" w:hAnsi="Times New Roman"/>
          <w:color w:val="111111"/>
          <w:sz w:val="28"/>
          <w:szCs w:val="28"/>
        </w:rPr>
        <w:t>с информацией Профсоюзной организации работников образования нашего района, Профсоюзного</w:t>
      </w:r>
      <w:r>
        <w:rPr>
          <w:rFonts w:ascii="Times New Roman" w:hAnsi="Times New Roman"/>
          <w:color w:val="111111"/>
          <w:spacing w:val="40"/>
          <w:sz w:val="28"/>
          <w:szCs w:val="28"/>
        </w:rPr>
        <w:t xml:space="preserve">  </w:t>
      </w:r>
      <w:r>
        <w:rPr>
          <w:rFonts w:ascii="Times New Roman" w:hAnsi="Times New Roman"/>
          <w:color w:val="111111"/>
          <w:sz w:val="28"/>
          <w:szCs w:val="28"/>
        </w:rPr>
        <w:t>комитета, поступившими документами.</w:t>
      </w:r>
    </w:p>
    <w:p>
      <w:pPr>
        <w:pStyle w:val="Style14"/>
        <w:spacing w:before="288" w:after="0"/>
        <w:ind w:left="502" w:right="1114" w:hanging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111111"/>
          <w:sz w:val="28"/>
          <w:szCs w:val="28"/>
        </w:rPr>
        <w:t>Также</w:t>
      </w:r>
      <w:r>
        <w:rPr>
          <w:rFonts w:ascii="Times New Roman" w:hAnsi="Times New Roman"/>
          <w:color w:val="111111"/>
          <w:spacing w:val="-5"/>
          <w:sz w:val="28"/>
          <w:szCs w:val="28"/>
        </w:rPr>
        <w:t xml:space="preserve"> </w:t>
      </w:r>
      <w:r>
        <w:rPr>
          <w:rFonts w:ascii="Times New Roman" w:hAnsi="Times New Roman"/>
          <w:color w:val="111111"/>
          <w:sz w:val="28"/>
          <w:szCs w:val="28"/>
        </w:rPr>
        <w:t>на</w:t>
      </w:r>
      <w:r>
        <w:rPr>
          <w:rFonts w:ascii="Times New Roman" w:hAnsi="Times New Roman"/>
          <w:color w:val="111111"/>
          <w:spacing w:val="-8"/>
          <w:sz w:val="28"/>
          <w:szCs w:val="28"/>
        </w:rPr>
        <w:t xml:space="preserve"> </w:t>
      </w:r>
      <w:r>
        <w:rPr>
          <w:rFonts w:ascii="Times New Roman" w:hAnsi="Times New Roman"/>
          <w:color w:val="111111"/>
          <w:sz w:val="28"/>
          <w:szCs w:val="28"/>
        </w:rPr>
        <w:t>сайте</w:t>
      </w:r>
      <w:r>
        <w:rPr>
          <w:rFonts w:ascii="Times New Roman" w:hAnsi="Times New Roman"/>
          <w:color w:val="111111"/>
          <w:spacing w:val="-5"/>
          <w:sz w:val="28"/>
          <w:szCs w:val="28"/>
        </w:rPr>
        <w:t xml:space="preserve"> </w:t>
      </w:r>
      <w:r>
        <w:rPr>
          <w:rFonts w:ascii="Times New Roman" w:hAnsi="Times New Roman"/>
          <w:color w:val="111111"/>
          <w:sz w:val="28"/>
          <w:szCs w:val="28"/>
        </w:rPr>
        <w:t>МБОУ</w:t>
      </w:r>
      <w:r>
        <w:rPr>
          <w:rFonts w:ascii="Times New Roman" w:hAnsi="Times New Roman"/>
          <w:color w:val="111111"/>
          <w:spacing w:val="-6"/>
          <w:sz w:val="28"/>
          <w:szCs w:val="28"/>
        </w:rPr>
        <w:t xml:space="preserve"> «</w:t>
      </w:r>
      <w:r>
        <w:rPr>
          <w:rFonts w:ascii="Times New Roman" w:hAnsi="Times New Roman"/>
          <w:color w:val="111111"/>
          <w:spacing w:val="-6"/>
          <w:sz w:val="28"/>
          <w:szCs w:val="28"/>
        </w:rPr>
        <w:t>Кузякинская ООШ</w:t>
      </w:r>
      <w:r>
        <w:rPr>
          <w:rFonts w:ascii="Times New Roman" w:hAnsi="Times New Roman"/>
          <w:color w:val="111111"/>
          <w:spacing w:val="-2"/>
          <w:sz w:val="28"/>
          <w:szCs w:val="28"/>
        </w:rPr>
        <w:t>»</w:t>
      </w:r>
      <w:r>
        <w:rPr>
          <w:rFonts w:ascii="Times New Roman" w:hAnsi="Times New Roman"/>
          <w:color w:val="111111"/>
          <w:spacing w:val="40"/>
          <w:sz w:val="28"/>
          <w:szCs w:val="28"/>
        </w:rPr>
        <w:t xml:space="preserve"> </w:t>
      </w:r>
      <w:r>
        <w:rPr>
          <w:rFonts w:ascii="Times New Roman" w:hAnsi="Times New Roman"/>
          <w:color w:val="111111"/>
          <w:sz w:val="28"/>
          <w:szCs w:val="28"/>
        </w:rPr>
        <w:t>разработана страничка «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111111"/>
          <w:spacing w:val="0"/>
          <w:sz w:val="28"/>
          <w:szCs w:val="28"/>
        </w:rPr>
        <w:t>Профсоюзный комитет - профсоюз комитеты</w:t>
      </w:r>
      <w:r>
        <w:rPr>
          <w:rFonts w:ascii="Times New Roman" w:hAnsi="Times New Roman"/>
          <w:color w:val="111111"/>
          <w:sz w:val="28"/>
          <w:szCs w:val="28"/>
        </w:rPr>
        <w:t>».</w:t>
      </w:r>
    </w:p>
    <w:p>
      <w:pPr>
        <w:pStyle w:val="Style14"/>
        <w:spacing w:lineRule="exact" w:line="319" w:before="295" w:after="0"/>
        <w:ind w:left="502" w:right="0" w:hanging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111111"/>
          <w:sz w:val="28"/>
          <w:szCs w:val="28"/>
        </w:rPr>
        <w:t>В</w:t>
      </w:r>
      <w:r>
        <w:rPr>
          <w:rFonts w:ascii="Times New Roman" w:hAnsi="Times New Roman"/>
          <w:color w:val="111111"/>
          <w:spacing w:val="-7"/>
          <w:sz w:val="28"/>
          <w:szCs w:val="28"/>
        </w:rPr>
        <w:t xml:space="preserve"> </w:t>
      </w:r>
      <w:r>
        <w:rPr>
          <w:rFonts w:ascii="Times New Roman" w:hAnsi="Times New Roman"/>
          <w:color w:val="111111"/>
          <w:sz w:val="28"/>
          <w:szCs w:val="28"/>
        </w:rPr>
        <w:t>дальнейшем</w:t>
      </w:r>
      <w:r>
        <w:rPr>
          <w:rFonts w:ascii="Times New Roman" w:hAnsi="Times New Roman"/>
          <w:color w:val="111111"/>
          <w:spacing w:val="-5"/>
          <w:sz w:val="28"/>
          <w:szCs w:val="28"/>
        </w:rPr>
        <w:t xml:space="preserve"> </w:t>
      </w:r>
      <w:r>
        <w:rPr>
          <w:rFonts w:ascii="Times New Roman" w:hAnsi="Times New Roman"/>
          <w:color w:val="111111"/>
          <w:sz w:val="28"/>
          <w:szCs w:val="28"/>
        </w:rPr>
        <w:t>Профсоюзный</w:t>
      </w:r>
      <w:r>
        <w:rPr>
          <w:rFonts w:ascii="Times New Roman" w:hAnsi="Times New Roman"/>
          <w:color w:val="111111"/>
          <w:spacing w:val="-6"/>
          <w:sz w:val="28"/>
          <w:szCs w:val="28"/>
        </w:rPr>
        <w:t xml:space="preserve"> </w:t>
      </w:r>
      <w:r>
        <w:rPr>
          <w:rFonts w:ascii="Times New Roman" w:hAnsi="Times New Roman"/>
          <w:color w:val="111111"/>
          <w:sz w:val="28"/>
          <w:szCs w:val="28"/>
        </w:rPr>
        <w:t>комитет</w:t>
      </w:r>
      <w:r>
        <w:rPr>
          <w:rFonts w:ascii="Times New Roman" w:hAnsi="Times New Roman"/>
          <w:color w:val="111111"/>
          <w:spacing w:val="-8"/>
          <w:sz w:val="28"/>
          <w:szCs w:val="28"/>
        </w:rPr>
        <w:t xml:space="preserve"> </w:t>
      </w:r>
      <w:r>
        <w:rPr>
          <w:rFonts w:ascii="Times New Roman" w:hAnsi="Times New Roman"/>
          <w:color w:val="111111"/>
          <w:sz w:val="28"/>
          <w:szCs w:val="28"/>
        </w:rPr>
        <w:t>ставит</w:t>
      </w:r>
      <w:r>
        <w:rPr>
          <w:rFonts w:ascii="Times New Roman" w:hAnsi="Times New Roman"/>
          <w:color w:val="111111"/>
          <w:spacing w:val="-5"/>
          <w:sz w:val="28"/>
          <w:szCs w:val="28"/>
        </w:rPr>
        <w:t xml:space="preserve"> </w:t>
      </w:r>
      <w:r>
        <w:rPr>
          <w:rFonts w:ascii="Times New Roman" w:hAnsi="Times New Roman"/>
          <w:color w:val="111111"/>
          <w:sz w:val="28"/>
          <w:szCs w:val="28"/>
        </w:rPr>
        <w:t>такие</w:t>
      </w:r>
      <w:r>
        <w:rPr>
          <w:rFonts w:ascii="Times New Roman" w:hAnsi="Times New Roman"/>
          <w:color w:val="111111"/>
          <w:spacing w:val="-6"/>
          <w:sz w:val="28"/>
          <w:szCs w:val="28"/>
        </w:rPr>
        <w:t xml:space="preserve"> </w:t>
      </w:r>
      <w:r>
        <w:rPr>
          <w:rFonts w:ascii="Times New Roman" w:hAnsi="Times New Roman"/>
          <w:color w:val="111111"/>
          <w:sz w:val="28"/>
          <w:szCs w:val="28"/>
        </w:rPr>
        <w:t>задачи,</w:t>
      </w:r>
      <w:r>
        <w:rPr>
          <w:rFonts w:ascii="Times New Roman" w:hAnsi="Times New Roman"/>
          <w:color w:val="111111"/>
          <w:spacing w:val="-10"/>
          <w:sz w:val="28"/>
          <w:szCs w:val="28"/>
        </w:rPr>
        <w:t xml:space="preserve"> </w:t>
      </w:r>
      <w:r>
        <w:rPr>
          <w:rFonts w:ascii="Times New Roman" w:hAnsi="Times New Roman"/>
          <w:color w:val="111111"/>
          <w:spacing w:val="-4"/>
          <w:sz w:val="28"/>
          <w:szCs w:val="28"/>
        </w:rPr>
        <w:t>как:</w:t>
      </w:r>
    </w:p>
    <w:p>
      <w:pPr>
        <w:pStyle w:val="Style14"/>
        <w:spacing w:lineRule="auto" w:line="235" w:before="5" w:after="0"/>
        <w:ind w:left="143" w:right="118" w:firstLine="35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111111"/>
          <w:sz w:val="28"/>
          <w:szCs w:val="28"/>
        </w:rPr>
        <w:t>-продолжать работу по объединению усилий и координации действий Профсоюзной организации по защите социально-трудовых, профессиональных прав и интересов членов профсоюза;</w:t>
      </w:r>
    </w:p>
    <w:p>
      <w:pPr>
        <w:pStyle w:val="Style14"/>
        <w:spacing w:lineRule="auto" w:line="235" w:before="1" w:after="0"/>
        <w:ind w:left="143" w:right="152" w:firstLine="35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111111"/>
          <w:sz w:val="28"/>
          <w:szCs w:val="28"/>
        </w:rPr>
        <w:t>-проявлять настойчивость в защите прав членов профсоюза за здоровье и безопасные условия труда;</w:t>
      </w:r>
    </w:p>
    <w:p>
      <w:pPr>
        <w:pStyle w:val="Style14"/>
        <w:spacing w:lineRule="auto" w:line="235"/>
        <w:ind w:left="143" w:right="150" w:firstLine="35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111111"/>
          <w:sz w:val="28"/>
          <w:szCs w:val="28"/>
        </w:rPr>
        <w:t>-способствовать завершению очередной аттестации рабочих мест по условиям труда;</w:t>
      </w:r>
    </w:p>
    <w:p>
      <w:pPr>
        <w:pStyle w:val="Style14"/>
        <w:spacing w:lineRule="auto" w:line="235"/>
        <w:ind w:left="143" w:right="135" w:firstLine="35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111111"/>
          <w:sz w:val="28"/>
          <w:szCs w:val="28"/>
        </w:rPr>
        <w:t>-способствовать сплочению коллектива, способствовать развитию взаимоуважения, взаимовыручки и взаимопомощи в коллективе;</w:t>
      </w:r>
    </w:p>
    <w:p>
      <w:pPr>
        <w:pStyle w:val="Style14"/>
        <w:spacing w:before="5" w:after="0"/>
        <w:ind w:left="502" w:right="0" w:hanging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111111"/>
          <w:sz w:val="28"/>
          <w:szCs w:val="28"/>
        </w:rPr>
        <w:t>-усилить</w:t>
      </w:r>
      <w:r>
        <w:rPr>
          <w:rFonts w:ascii="Times New Roman" w:hAnsi="Times New Roman"/>
          <w:color w:val="111111"/>
          <w:spacing w:val="-8"/>
          <w:sz w:val="28"/>
          <w:szCs w:val="28"/>
        </w:rPr>
        <w:t xml:space="preserve"> </w:t>
      </w:r>
      <w:r>
        <w:rPr>
          <w:rFonts w:ascii="Times New Roman" w:hAnsi="Times New Roman"/>
          <w:color w:val="111111"/>
          <w:sz w:val="28"/>
          <w:szCs w:val="28"/>
        </w:rPr>
        <w:t>работу</w:t>
      </w:r>
      <w:r>
        <w:rPr>
          <w:rFonts w:ascii="Times New Roman" w:hAnsi="Times New Roman"/>
          <w:color w:val="111111"/>
          <w:spacing w:val="-10"/>
          <w:sz w:val="28"/>
          <w:szCs w:val="28"/>
        </w:rPr>
        <w:t xml:space="preserve"> </w:t>
      </w:r>
      <w:r>
        <w:rPr>
          <w:rFonts w:ascii="Times New Roman" w:hAnsi="Times New Roman"/>
          <w:color w:val="111111"/>
          <w:sz w:val="28"/>
          <w:szCs w:val="28"/>
        </w:rPr>
        <w:t>по</w:t>
      </w:r>
      <w:r>
        <w:rPr>
          <w:rFonts w:ascii="Times New Roman" w:hAnsi="Times New Roman"/>
          <w:color w:val="111111"/>
          <w:spacing w:val="-2"/>
          <w:sz w:val="28"/>
          <w:szCs w:val="28"/>
        </w:rPr>
        <w:t xml:space="preserve"> </w:t>
      </w:r>
      <w:r>
        <w:rPr>
          <w:rFonts w:ascii="Times New Roman" w:hAnsi="Times New Roman"/>
          <w:color w:val="111111"/>
          <w:sz w:val="28"/>
          <w:szCs w:val="28"/>
        </w:rPr>
        <w:t>сбору</w:t>
      </w:r>
      <w:r>
        <w:rPr>
          <w:rFonts w:ascii="Times New Roman" w:hAnsi="Times New Roman"/>
          <w:color w:val="111111"/>
          <w:spacing w:val="-11"/>
          <w:sz w:val="28"/>
          <w:szCs w:val="28"/>
        </w:rPr>
        <w:t xml:space="preserve"> </w:t>
      </w:r>
      <w:r>
        <w:rPr>
          <w:rFonts w:ascii="Times New Roman" w:hAnsi="Times New Roman"/>
          <w:color w:val="111111"/>
          <w:sz w:val="28"/>
          <w:szCs w:val="28"/>
        </w:rPr>
        <w:t>документов</w:t>
      </w:r>
      <w:r>
        <w:rPr>
          <w:rFonts w:ascii="Times New Roman" w:hAnsi="Times New Roman"/>
          <w:color w:val="111111"/>
          <w:spacing w:val="-6"/>
          <w:sz w:val="28"/>
          <w:szCs w:val="28"/>
        </w:rPr>
        <w:t xml:space="preserve"> </w:t>
      </w:r>
      <w:r>
        <w:rPr>
          <w:rFonts w:ascii="Times New Roman" w:hAnsi="Times New Roman"/>
          <w:color w:val="111111"/>
          <w:sz w:val="28"/>
          <w:szCs w:val="28"/>
        </w:rPr>
        <w:t>на</w:t>
      </w:r>
      <w:r>
        <w:rPr>
          <w:rFonts w:ascii="Times New Roman" w:hAnsi="Times New Roman"/>
          <w:color w:val="111111"/>
          <w:spacing w:val="-6"/>
          <w:sz w:val="28"/>
          <w:szCs w:val="28"/>
        </w:rPr>
        <w:t xml:space="preserve"> </w:t>
      </w:r>
      <w:r>
        <w:rPr>
          <w:rFonts w:ascii="Times New Roman" w:hAnsi="Times New Roman"/>
          <w:color w:val="111111"/>
          <w:sz w:val="28"/>
          <w:szCs w:val="28"/>
        </w:rPr>
        <w:t>санаторно-курортное</w:t>
      </w:r>
      <w:r>
        <w:rPr>
          <w:rFonts w:ascii="Times New Roman" w:hAnsi="Times New Roman"/>
          <w:color w:val="111111"/>
          <w:spacing w:val="-4"/>
          <w:sz w:val="28"/>
          <w:szCs w:val="28"/>
        </w:rPr>
        <w:t xml:space="preserve"> </w:t>
      </w:r>
      <w:r>
        <w:rPr>
          <w:rFonts w:ascii="Times New Roman" w:hAnsi="Times New Roman"/>
          <w:color w:val="111111"/>
          <w:spacing w:val="-2"/>
          <w:sz w:val="28"/>
          <w:szCs w:val="28"/>
        </w:rPr>
        <w:t>лечение.</w:t>
      </w:r>
    </w:p>
    <w:p>
      <w:pPr>
        <w:pStyle w:val="Style14"/>
        <w:ind w:left="0" w:right="0" w:hanging="0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Style14"/>
        <w:ind w:left="0" w:right="0" w:hanging="0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Style14"/>
        <w:ind w:left="0" w:right="0" w:hanging="0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Style14"/>
        <w:spacing w:before="293" w:after="0"/>
        <w:ind w:left="0" w:right="0" w:hanging="0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Style14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Председатель</w:t>
      </w:r>
      <w:r>
        <w:rPr>
          <w:rFonts w:ascii="Times New Roman" w:hAnsi="Times New Roman"/>
          <w:spacing w:val="-10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первичной</w:t>
      </w:r>
      <w:r>
        <w:rPr>
          <w:rFonts w:ascii="Times New Roman" w:hAnsi="Times New Roman"/>
          <w:spacing w:val="-7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профсоюзной</w:t>
      </w:r>
      <w:r>
        <w:rPr>
          <w:rFonts w:ascii="Times New Roman" w:hAnsi="Times New Roman"/>
          <w:spacing w:val="-10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организации</w:t>
      </w:r>
      <w:r>
        <w:rPr>
          <w:rFonts w:ascii="Times New Roman" w:hAnsi="Times New Roman"/>
          <w:spacing w:val="59"/>
          <w:sz w:val="28"/>
          <w:szCs w:val="28"/>
        </w:rPr>
        <w:t xml:space="preserve"> </w:t>
      </w:r>
      <w:r>
        <w:rPr>
          <w:rFonts w:ascii="Times New Roman" w:hAnsi="Times New Roman"/>
          <w:spacing w:val="-2"/>
          <w:sz w:val="28"/>
          <w:szCs w:val="28"/>
        </w:rPr>
        <w:t>Л.Х.Шайхутдинова</w:t>
      </w:r>
    </w:p>
    <w:sectPr>
      <w:footerReference w:type="default" r:id="rId5"/>
      <w:footerReference w:type="first" r:id="rId6"/>
      <w:type w:val="nextPage"/>
      <w:pgSz w:w="11906" w:h="16838"/>
      <w:pgMar w:left="1559" w:right="708" w:gutter="0" w:header="0" w:top="1040" w:footer="714" w:bottom="901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Times New Roman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Times New Roman">
    <w:charset w:val="01"/>
    <w:family w:val="roman"/>
    <w:pitch w:val="variable"/>
  </w:font>
  <w:font w:name="Symbol">
    <w:charset w:val="02"/>
    <w:family w:val="auto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14"/>
      <w:spacing w:lineRule="auto" w:line="12"/>
      <w:ind w:left="0" w:right="0" w:hanging="0"/>
      <w:jc w:val="left"/>
      <w:rPr>
        <w:sz w:val="20"/>
      </w:rPr>
    </w:pPr>
    <w:r>
      <w:rPr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2">
              <wp:simplePos x="0" y="0"/>
              <wp:positionH relativeFrom="page">
                <wp:posOffset>3977005</wp:posOffset>
              </wp:positionH>
              <wp:positionV relativeFrom="page">
                <wp:posOffset>10099040</wp:posOffset>
              </wp:positionV>
              <wp:extent cx="160020" cy="165735"/>
              <wp:effectExtent l="0" t="0" r="0" b="0"/>
              <wp:wrapNone/>
              <wp:docPr id="1" name="Textbox 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60200" cy="16560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Style21"/>
                            <w:spacing w:lineRule="exact" w:line="245" w:before="0" w:after="0"/>
                            <w:ind w:left="60" w:right="0" w:hanging="0"/>
                            <w:jc w:val="left"/>
                            <w:rPr>
                              <w:rFonts w:ascii="Calibri" w:hAnsi="Calibri"/>
                              <w:sz w:val="22"/>
                            </w:rPr>
                          </w:pPr>
                          <w:r>
                            <w:rPr>
                              <w:rFonts w:ascii="Calibri" w:hAnsi="Calibri"/>
                              <w:spacing w:val="-10"/>
                              <w:sz w:val="22"/>
                            </w:rPr>
                            <w:fldChar w:fldCharType="begin"/>
                          </w:r>
                          <w:r>
                            <w:rPr>
                              <w:sz w:val="22"/>
                              <w:spacing w:val="-10"/>
                              <w:rFonts w:ascii="Calibri" w:hAnsi="Calibri"/>
                            </w:rPr>
                            <w:instrText xml:space="preserve"> PAGE </w:instrText>
                          </w:r>
                          <w:r>
                            <w:rPr>
                              <w:sz w:val="22"/>
                              <w:spacing w:val="-10"/>
                              <w:rFonts w:ascii="Calibri" w:hAnsi="Calibri"/>
                            </w:rPr>
                            <w:fldChar w:fldCharType="separate"/>
                          </w:r>
                          <w:r>
                            <w:rPr>
                              <w:sz w:val="22"/>
                              <w:spacing w:val="-10"/>
                              <w:rFonts w:ascii="Calibri" w:hAnsi="Calibri"/>
                            </w:rPr>
                            <w:t>0</w:t>
                          </w:r>
                          <w:r>
                            <w:rPr>
                              <w:sz w:val="22"/>
                              <w:spacing w:val="-10"/>
                              <w:rFonts w:ascii="Calibri" w:hAnsi="Calibri"/>
                            </w:rPr>
                            <w:fldChar w:fldCharType="end"/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" path="m0,0l-2147483645,0l-2147483645,-2147483646l0,-2147483646xe" stroked="f" o:allowincell="f" style="position:absolute;margin-left:313.15pt;margin-top:795.2pt;width:12.55pt;height:1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Style21"/>
                      <w:spacing w:lineRule="exact" w:line="245" w:before="0" w:after="0"/>
                      <w:ind w:left="60" w:right="0" w:hanging="0"/>
                      <w:jc w:val="left"/>
                      <w:rPr>
                        <w:rFonts w:ascii="Calibri" w:hAnsi="Calibri"/>
                        <w:sz w:val="22"/>
                      </w:rPr>
                    </w:pPr>
                    <w:r>
                      <w:rPr>
                        <w:rFonts w:ascii="Calibri" w:hAnsi="Calibri"/>
                        <w:spacing w:val="-10"/>
                        <w:sz w:val="22"/>
                      </w:rPr>
                      <w:fldChar w:fldCharType="begin"/>
                    </w:r>
                    <w:r>
                      <w:rPr>
                        <w:sz w:val="22"/>
                        <w:spacing w:val="-10"/>
                        <w:rFonts w:ascii="Calibri" w:hAnsi="Calibri"/>
                      </w:rPr>
                      <w:instrText xml:space="preserve"> PAGE </w:instrText>
                    </w:r>
                    <w:r>
                      <w:rPr>
                        <w:sz w:val="22"/>
                        <w:spacing w:val="-10"/>
                        <w:rFonts w:ascii="Calibri" w:hAnsi="Calibri"/>
                      </w:rPr>
                      <w:fldChar w:fldCharType="separate"/>
                    </w:r>
                    <w:r>
                      <w:rPr>
                        <w:sz w:val="22"/>
                        <w:spacing w:val="-10"/>
                        <w:rFonts w:ascii="Calibri" w:hAnsi="Calibri"/>
                      </w:rPr>
                      <w:t>0</w:t>
                    </w:r>
                    <w:r>
                      <w:rPr>
                        <w:sz w:val="22"/>
                        <w:spacing w:val="-10"/>
                        <w:rFonts w:ascii="Calibri" w:hAnsi="Calibri"/>
                      </w:rPr>
                      <w:fldChar w:fldCharType="end"/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14"/>
      <w:spacing w:lineRule="auto" w:line="12"/>
      <w:ind w:left="0" w:right="0" w:hanging="0"/>
      <w:jc w:val="left"/>
      <w:rPr>
        <w:sz w:val="20"/>
      </w:rPr>
    </w:pPr>
    <w:r>
      <w:rPr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4">
              <wp:simplePos x="0" y="0"/>
              <wp:positionH relativeFrom="page">
                <wp:posOffset>3977005</wp:posOffset>
              </wp:positionH>
              <wp:positionV relativeFrom="page">
                <wp:posOffset>10099040</wp:posOffset>
              </wp:positionV>
              <wp:extent cx="160020" cy="165735"/>
              <wp:effectExtent l="0" t="0" r="0" b="0"/>
              <wp:wrapNone/>
              <wp:docPr id="3" name="Textbox 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60200" cy="16560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Style21"/>
                            <w:spacing w:lineRule="exact" w:line="245" w:before="0" w:after="0"/>
                            <w:ind w:left="60" w:right="0" w:hanging="0"/>
                            <w:jc w:val="left"/>
                            <w:rPr>
                              <w:rFonts w:ascii="Calibri" w:hAnsi="Calibri"/>
                              <w:sz w:val="22"/>
                            </w:rPr>
                          </w:pPr>
                          <w:r>
                            <w:rPr>
                              <w:rFonts w:ascii="Calibri" w:hAnsi="Calibri"/>
                              <w:spacing w:val="-10"/>
                              <w:sz w:val="22"/>
                            </w:rPr>
                            <w:fldChar w:fldCharType="begin"/>
                          </w:r>
                          <w:r>
                            <w:rPr>
                              <w:sz w:val="22"/>
                              <w:spacing w:val="-10"/>
                              <w:rFonts w:ascii="Calibri" w:hAnsi="Calibri"/>
                            </w:rPr>
                            <w:instrText xml:space="preserve"> PAGE </w:instrText>
                          </w:r>
                          <w:r>
                            <w:rPr>
                              <w:sz w:val="22"/>
                              <w:spacing w:val="-10"/>
                              <w:rFonts w:ascii="Calibri" w:hAnsi="Calibri"/>
                            </w:rPr>
                            <w:fldChar w:fldCharType="separate"/>
                          </w:r>
                          <w:r>
                            <w:rPr>
                              <w:sz w:val="22"/>
                              <w:spacing w:val="-10"/>
                              <w:rFonts w:ascii="Calibri" w:hAnsi="Calibri"/>
                            </w:rPr>
                            <w:t>0</w:t>
                          </w:r>
                          <w:r>
                            <w:rPr>
                              <w:sz w:val="22"/>
                              <w:spacing w:val="-10"/>
                              <w:rFonts w:ascii="Calibri" w:hAnsi="Calibri"/>
                            </w:rPr>
                            <w:fldChar w:fldCharType="end"/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" path="m0,0l-2147483645,0l-2147483645,-2147483646l0,-2147483646xe" stroked="f" o:allowincell="f" style="position:absolute;margin-left:313.15pt;margin-top:795.2pt;width:12.55pt;height:1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Style21"/>
                      <w:spacing w:lineRule="exact" w:line="245" w:before="0" w:after="0"/>
                      <w:ind w:left="60" w:right="0" w:hanging="0"/>
                      <w:jc w:val="left"/>
                      <w:rPr>
                        <w:rFonts w:ascii="Calibri" w:hAnsi="Calibri"/>
                        <w:sz w:val="22"/>
                      </w:rPr>
                    </w:pPr>
                    <w:r>
                      <w:rPr>
                        <w:rFonts w:ascii="Calibri" w:hAnsi="Calibri"/>
                        <w:spacing w:val="-10"/>
                        <w:sz w:val="22"/>
                      </w:rPr>
                      <w:fldChar w:fldCharType="begin"/>
                    </w:r>
                    <w:r>
                      <w:rPr>
                        <w:sz w:val="22"/>
                        <w:spacing w:val="-10"/>
                        <w:rFonts w:ascii="Calibri" w:hAnsi="Calibri"/>
                      </w:rPr>
                      <w:instrText xml:space="preserve"> PAGE </w:instrText>
                    </w:r>
                    <w:r>
                      <w:rPr>
                        <w:sz w:val="22"/>
                        <w:spacing w:val="-10"/>
                        <w:rFonts w:ascii="Calibri" w:hAnsi="Calibri"/>
                      </w:rPr>
                      <w:fldChar w:fldCharType="separate"/>
                    </w:r>
                    <w:r>
                      <w:rPr>
                        <w:sz w:val="22"/>
                        <w:spacing w:val="-10"/>
                        <w:rFonts w:ascii="Calibri" w:hAnsi="Calibri"/>
                      </w:rPr>
                      <w:t>0</w:t>
                    </w:r>
                    <w:r>
                      <w:rPr>
                        <w:sz w:val="22"/>
                        <w:spacing w:val="-10"/>
                        <w:rFonts w:ascii="Calibri" w:hAnsi="Calibri"/>
                      </w:rPr>
                      <w:fldChar w:fldCharType="end"/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ftr>
</file>

<file path=word/footer4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14"/>
      <w:spacing w:lineRule="auto" w:line="12"/>
      <w:ind w:left="0" w:right="0" w:hanging="0"/>
      <w:jc w:val="left"/>
      <w:rPr>
        <w:sz w:val="20"/>
      </w:rPr>
    </w:pPr>
    <w:r>
      <w:rPr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6">
              <wp:simplePos x="0" y="0"/>
              <wp:positionH relativeFrom="page">
                <wp:posOffset>3977005</wp:posOffset>
              </wp:positionH>
              <wp:positionV relativeFrom="page">
                <wp:posOffset>10099040</wp:posOffset>
              </wp:positionV>
              <wp:extent cx="160020" cy="165735"/>
              <wp:effectExtent l="0" t="0" r="0" b="0"/>
              <wp:wrapNone/>
              <wp:docPr id="5" name="Textbox 3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60200" cy="16560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Style21"/>
                            <w:spacing w:lineRule="exact" w:line="245" w:before="0" w:after="0"/>
                            <w:ind w:left="60" w:right="0" w:hanging="0"/>
                            <w:jc w:val="left"/>
                            <w:rPr>
                              <w:rFonts w:ascii="Calibri" w:hAnsi="Calibri"/>
                              <w:sz w:val="22"/>
                            </w:rPr>
                          </w:pPr>
                          <w:r>
                            <w:rPr>
                              <w:rFonts w:ascii="Calibri" w:hAnsi="Calibri"/>
                              <w:spacing w:val="-10"/>
                              <w:sz w:val="22"/>
                            </w:rPr>
                            <w:fldChar w:fldCharType="begin"/>
                          </w:r>
                          <w:r>
                            <w:rPr>
                              <w:sz w:val="22"/>
                              <w:spacing w:val="-10"/>
                              <w:rFonts w:ascii="Calibri" w:hAnsi="Calibri"/>
                            </w:rPr>
                            <w:instrText xml:space="preserve"> PAGE </w:instrText>
                          </w:r>
                          <w:r>
                            <w:rPr>
                              <w:sz w:val="22"/>
                              <w:spacing w:val="-10"/>
                              <w:rFonts w:ascii="Calibri" w:hAnsi="Calibri"/>
                            </w:rPr>
                            <w:fldChar w:fldCharType="separate"/>
                          </w:r>
                          <w:r>
                            <w:rPr>
                              <w:sz w:val="22"/>
                              <w:spacing w:val="-10"/>
                              <w:rFonts w:ascii="Calibri" w:hAnsi="Calibri"/>
                            </w:rPr>
                            <w:t>0</w:t>
                          </w:r>
                          <w:r>
                            <w:rPr>
                              <w:sz w:val="22"/>
                              <w:spacing w:val="-10"/>
                              <w:rFonts w:ascii="Calibri" w:hAnsi="Calibri"/>
                            </w:rPr>
                            <w:fldChar w:fldCharType="end"/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" path="m0,0l-2147483645,0l-2147483645,-2147483646l0,-2147483646xe" stroked="f" o:allowincell="f" style="position:absolute;margin-left:313.15pt;margin-top:795.2pt;width:12.55pt;height:1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Style21"/>
                      <w:spacing w:lineRule="exact" w:line="245" w:before="0" w:after="0"/>
                      <w:ind w:left="60" w:right="0" w:hanging="0"/>
                      <w:jc w:val="left"/>
                      <w:rPr>
                        <w:rFonts w:ascii="Calibri" w:hAnsi="Calibri"/>
                        <w:sz w:val="22"/>
                      </w:rPr>
                    </w:pPr>
                    <w:r>
                      <w:rPr>
                        <w:rFonts w:ascii="Calibri" w:hAnsi="Calibri"/>
                        <w:spacing w:val="-10"/>
                        <w:sz w:val="22"/>
                      </w:rPr>
                      <w:fldChar w:fldCharType="begin"/>
                    </w:r>
                    <w:r>
                      <w:rPr>
                        <w:sz w:val="22"/>
                        <w:spacing w:val="-10"/>
                        <w:rFonts w:ascii="Calibri" w:hAnsi="Calibri"/>
                      </w:rPr>
                      <w:instrText xml:space="preserve"> PAGE </w:instrText>
                    </w:r>
                    <w:r>
                      <w:rPr>
                        <w:sz w:val="22"/>
                        <w:spacing w:val="-10"/>
                        <w:rFonts w:ascii="Calibri" w:hAnsi="Calibri"/>
                      </w:rPr>
                      <w:fldChar w:fldCharType="separate"/>
                    </w:r>
                    <w:r>
                      <w:rPr>
                        <w:sz w:val="22"/>
                        <w:spacing w:val="-10"/>
                        <w:rFonts w:ascii="Calibri" w:hAnsi="Calibri"/>
                      </w:rPr>
                      <w:t>0</w:t>
                    </w:r>
                    <w:r>
                      <w:rPr>
                        <w:sz w:val="22"/>
                        <w:spacing w:val="-10"/>
                        <w:rFonts w:ascii="Calibri" w:hAnsi="Calibri"/>
                      </w:rPr>
                      <w:fldChar w:fldCharType="end"/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5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944" w:hanging="442"/>
      </w:pPr>
      <w:rPr>
        <w:sz w:val="28"/>
        <w:spacing w:val="0"/>
        <w:i w:val="false"/>
        <w:b w:val="false"/>
        <w:szCs w:val="28"/>
        <w:iCs w:val="false"/>
        <w:bCs w:val="false"/>
        <w:w w:val="100"/>
        <w:rFonts w:ascii="Times New Roman" w:hAnsi="Times New Roman" w:eastAsia="Times New Roman" w:cs="Times New Roman"/>
        <w:color w:val="111111"/>
        <w:lang w:val="ru-RU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863" w:hanging="360"/>
      </w:pPr>
      <w:rPr>
        <w:rFonts w:ascii="Symbol" w:hAnsi="Symbol" w:cs="Symbol" w:hint="default"/>
        <w:sz w:val="28"/>
        <w:spacing w:val="0"/>
        <w:i w:val="false"/>
        <w:b w:val="false"/>
        <w:szCs w:val="28"/>
        <w:iCs w:val="false"/>
        <w:bCs w:val="false"/>
        <w:w w:val="100"/>
        <w:color w:val="111111"/>
        <w:lang w:val="ru-RU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906" w:hanging="360"/>
      </w:pPr>
      <w:rPr>
        <w:rFonts w:ascii="Symbol" w:hAnsi="Symbol" w:cs="Symbol" w:hint="default"/>
        <w:lang w:val="ru-RU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873" w:hanging="360"/>
      </w:pPr>
      <w:rPr>
        <w:rFonts w:ascii="Symbol" w:hAnsi="Symbol" w:cs="Symbol" w:hint="default"/>
        <w:lang w:val="ru-RU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839" w:hanging="360"/>
      </w:pPr>
      <w:rPr>
        <w:rFonts w:ascii="Symbol" w:hAnsi="Symbol" w:cs="Symbol" w:hint="default"/>
        <w:lang w:val="ru-RU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4806" w:hanging="360"/>
      </w:pPr>
      <w:rPr>
        <w:rFonts w:ascii="Symbol" w:hAnsi="Symbol" w:cs="Symbol" w:hint="default"/>
        <w:lang w:val="ru-RU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773" w:hanging="360"/>
      </w:pPr>
      <w:rPr>
        <w:rFonts w:ascii="Symbol" w:hAnsi="Symbol" w:cs="Symbol" w:hint="default"/>
        <w:lang w:val="ru-RU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6739" w:hanging="360"/>
      </w:pPr>
      <w:rPr>
        <w:rFonts w:ascii="Symbol" w:hAnsi="Symbol" w:cs="Symbol" w:hint="default"/>
        <w:lang w:val="ru-RU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7706" w:hanging="360"/>
      </w:pPr>
      <w:rPr>
        <w:rFonts w:ascii="Symbol" w:hAnsi="Symbol" w:cs="Symbol" w:hint="default"/>
        <w:lang w:val="ru-RU" w:eastAsia="en-US" w:bidi="ar-SA"/>
      </w:rPr>
    </w:lvl>
  </w:abstractNum>
  <w:abstractNum w:abstractNumId="2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10"/>
  <w:defaultTabStop w:val="720"/>
  <w:autoHyphenation w:val="true"/>
  <w:compat>
    <w:compatSetting w:name="compatibilityMode" w:uri="http://schemas.microsoft.com/office/word" w:val="14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style w:type="paragraph" w:styleId="Normal" w:default="1">
    <w:name w:val="Normal"/>
    <w:uiPriority w:val="1"/>
    <w:qFormat/>
    <w:pPr>
      <w:widowControl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imes New Roman" w:cs="Times New Roman"/>
      <w:color w:val="auto"/>
      <w:kern w:val="0"/>
      <w:sz w:val="22"/>
      <w:szCs w:val="22"/>
      <w:lang w:val="ru-RU" w:eastAsia="en-US" w:bidi="ar-SA"/>
    </w:rPr>
  </w:style>
  <w:style w:type="paragraph" w:styleId="1">
    <w:name w:val="Heading 1"/>
    <w:basedOn w:val="Style13"/>
    <w:next w:val="Style14"/>
    <w:qFormat/>
    <w:pPr>
      <w:spacing w:before="240" w:after="120"/>
      <w:outlineLvl w:val="0"/>
    </w:pPr>
    <w:rPr>
      <w:rFonts w:ascii="Liberation Serif" w:hAnsi="Liberation Serif" w:eastAsia="Segoe UI" w:cs="Tahoma"/>
      <w:b/>
      <w:bCs/>
      <w:sz w:val="48"/>
      <w:szCs w:val="4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3">
    <w:name w:val="Заголовок"/>
    <w:basedOn w:val="Normal"/>
    <w:next w:val="Style14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Style14">
    <w:name w:val="Body Text"/>
    <w:basedOn w:val="Normal"/>
    <w:uiPriority w:val="1"/>
    <w:qFormat/>
    <w:pPr>
      <w:ind w:left="143" w:right="0" w:hanging="0"/>
      <w:jc w:val="both"/>
    </w:pPr>
    <w:rPr>
      <w:rFonts w:ascii="Times New Roman" w:hAnsi="Times New Roman" w:eastAsia="Times New Roman" w:cs="Times New Roman"/>
      <w:sz w:val="28"/>
      <w:szCs w:val="28"/>
      <w:lang w:val="ru-RU" w:eastAsia="en-US" w:bidi="ar-SA"/>
    </w:rPr>
  </w:style>
  <w:style w:type="paragraph" w:styleId="Style15">
    <w:name w:val="List"/>
    <w:basedOn w:val="Style14"/>
    <w:pPr/>
    <w:rPr>
      <w:rFonts w:cs="Arial"/>
    </w:rPr>
  </w:style>
  <w:style w:type="paragraph" w:styleId="Style16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cs="Arial"/>
    </w:rPr>
  </w:style>
  <w:style w:type="paragraph" w:styleId="Style18">
    <w:name w:val="Title"/>
    <w:basedOn w:val="Normal"/>
    <w:uiPriority w:val="1"/>
    <w:qFormat/>
    <w:pPr>
      <w:ind w:left="292" w:right="0" w:hanging="0"/>
      <w:jc w:val="center"/>
    </w:pPr>
    <w:rPr>
      <w:rFonts w:ascii="Times New Roman" w:hAnsi="Times New Roman" w:eastAsia="Times New Roman" w:cs="Times New Roman"/>
      <w:b/>
      <w:bCs/>
      <w:sz w:val="28"/>
      <w:szCs w:val="28"/>
      <w:lang w:val="ru-RU" w:eastAsia="en-US" w:bidi="ar-SA"/>
    </w:rPr>
  </w:style>
  <w:style w:type="paragraph" w:styleId="ListParagraph">
    <w:name w:val="List Paragraph"/>
    <w:basedOn w:val="Normal"/>
    <w:uiPriority w:val="1"/>
    <w:qFormat/>
    <w:pPr>
      <w:ind w:left="862" w:right="0" w:hanging="360"/>
    </w:pPr>
    <w:rPr>
      <w:rFonts w:ascii="Times New Roman" w:hAnsi="Times New Roman" w:eastAsia="Times New Roman" w:cs="Times New Roman"/>
      <w:lang w:val="ru-RU" w:eastAsia="en-US" w:bidi="ar-SA"/>
    </w:rPr>
  </w:style>
  <w:style w:type="paragraph" w:styleId="TableParagraph">
    <w:name w:val="Table Paragraph"/>
    <w:basedOn w:val="Normal"/>
    <w:uiPriority w:val="1"/>
    <w:qFormat/>
    <w:pPr/>
    <w:rPr>
      <w:lang w:val="ru-RU" w:eastAsia="en-US" w:bidi="ar-SA"/>
    </w:rPr>
  </w:style>
  <w:style w:type="paragraph" w:styleId="Style19">
    <w:name w:val="Колонтитул"/>
    <w:basedOn w:val="Normal"/>
    <w:qFormat/>
    <w:pPr/>
    <w:rPr/>
  </w:style>
  <w:style w:type="paragraph" w:styleId="Style20">
    <w:name w:val="Footer"/>
    <w:basedOn w:val="Style19"/>
    <w:pPr/>
    <w:rPr/>
  </w:style>
  <w:style w:type="paragraph" w:styleId="Style21">
    <w:name w:val="Содержимое врезки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footer" Target="footer3.xml"/><Relationship Id="rId5" Type="http://schemas.openxmlformats.org/officeDocument/2006/relationships/footer" Target="footer4.xml"/><Relationship Id="rId6" Type="http://schemas.openxmlformats.org/officeDocument/2006/relationships/footer" Target="footer5.xml"/><Relationship Id="rId7" Type="http://schemas.openxmlformats.org/officeDocument/2006/relationships/numbering" Target="numbering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Application>LibreOffice/7.5.1.2$Windows_X86_64 LibreOffice_project/fcbaee479e84c6cd81291587d2ee68cba099e129</Application>
  <AppVersion>15.0000</AppVersion>
  <Pages>3</Pages>
  <Words>624</Words>
  <Characters>4621</Characters>
  <CharactersWithSpaces>5208</CharactersWithSpaces>
  <Paragraphs>49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2025-02-04T18:40:15Z</dcterms:created>
  <dc:creator>Acer</dc:creator>
  <dc:description/>
  <dc:language>ru-RU</dc:language>
  <cp:lastModifiedBy/>
  <dcterms:modified xsi:type="dcterms:W3CDTF">2025-02-04T21:45:41Z</dcterms:modified>
  <cp:revision>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2024-03-22T00:00:00Z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2025-02-04T00:00:00Z</vt:filetime>
  </property>
  <property fmtid="{D5CDD505-2E9C-101B-9397-08002B2CF9AE}" pid="5" name="Producer">
    <vt:lpwstr>Microsoft® Word 2016</vt:lpwstr>
  </property>
</Properties>
</file>